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56" w:rsidRDefault="00D134AF">
      <w:pPr>
        <w:spacing w:before="67" w:line="249" w:lineRule="auto"/>
        <w:ind w:left="1630" w:right="1696"/>
        <w:jc w:val="center"/>
        <w:rPr>
          <w:b/>
          <w:sz w:val="23"/>
        </w:rPr>
      </w:pPr>
      <w:r>
        <w:rPr>
          <w:b/>
          <w:color w:val="0C0C0C"/>
          <w:w w:val="105"/>
          <w:sz w:val="23"/>
        </w:rPr>
        <w:t>County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</w:t>
      </w:r>
      <w:r>
        <w:rPr>
          <w:b/>
          <w:color w:val="0C0C0C"/>
          <w:spacing w:val="-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Justice</w:t>
      </w:r>
      <w:r>
        <w:rPr>
          <w:b/>
          <w:color w:val="0C0C0C"/>
          <w:spacing w:val="-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Report</w:t>
      </w:r>
      <w:r>
        <w:rPr>
          <w:b/>
          <w:color w:val="0C0C0C"/>
          <w:spacing w:val="-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Idaho</w:t>
      </w:r>
      <w:r>
        <w:rPr>
          <w:b/>
          <w:color w:val="0C0C0C"/>
          <w:spacing w:val="-8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Department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of</w:t>
      </w:r>
      <w:r>
        <w:rPr>
          <w:b/>
          <w:color w:val="0C0C0C"/>
          <w:spacing w:val="-15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</w:t>
      </w:r>
      <w:r>
        <w:rPr>
          <w:b/>
          <w:color w:val="0C0C0C"/>
          <w:spacing w:val="-9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Corrections</w:t>
      </w:r>
      <w:r>
        <w:rPr>
          <w:b/>
          <w:color w:val="0C0C0C"/>
          <w:spacing w:val="-5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Policy</w:t>
      </w:r>
      <w:r>
        <w:rPr>
          <w:b/>
          <w:color w:val="0C0C0C"/>
          <w:spacing w:val="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&amp;</w:t>
      </w:r>
      <w:r>
        <w:rPr>
          <w:b/>
          <w:color w:val="0C0C0C"/>
          <w:spacing w:val="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Forms</w:t>
      </w:r>
    </w:p>
    <w:p w:rsidR="00DE3F56" w:rsidRDefault="00D134AF">
      <w:pPr>
        <w:spacing w:before="3"/>
        <w:ind w:left="1630" w:right="1680"/>
        <w:jc w:val="center"/>
        <w:rPr>
          <w:b/>
          <w:sz w:val="23"/>
        </w:rPr>
      </w:pPr>
      <w:r>
        <w:rPr>
          <w:b/>
          <w:color w:val="0C0C0C"/>
          <w:w w:val="105"/>
          <w:sz w:val="23"/>
        </w:rPr>
        <w:t>CFY</w:t>
      </w:r>
      <w:r>
        <w:rPr>
          <w:b/>
          <w:color w:val="0C0C0C"/>
          <w:spacing w:val="-3"/>
          <w:w w:val="105"/>
          <w:sz w:val="23"/>
        </w:rPr>
        <w:t xml:space="preserve"> </w:t>
      </w:r>
      <w:r w:rsidR="00BC418F">
        <w:rPr>
          <w:b/>
          <w:color w:val="0C0C0C"/>
          <w:w w:val="105"/>
          <w:sz w:val="23"/>
        </w:rPr>
        <w:t>202</w:t>
      </w:r>
      <w:r w:rsidR="009F1E6B">
        <w:rPr>
          <w:b/>
          <w:color w:val="0C0C0C"/>
          <w:w w:val="105"/>
          <w:sz w:val="23"/>
        </w:rPr>
        <w:t>4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4"/>
          <w:w w:val="105"/>
          <w:sz w:val="23"/>
        </w:rPr>
        <w:t xml:space="preserve"> </w:t>
      </w:r>
      <w:r w:rsidR="00BC418F">
        <w:rPr>
          <w:b/>
          <w:color w:val="0C0C0C"/>
          <w:w w:val="105"/>
          <w:sz w:val="23"/>
        </w:rPr>
        <w:t>202</w:t>
      </w:r>
      <w:r w:rsidR="009F1E6B">
        <w:rPr>
          <w:b/>
          <w:color w:val="0C0C0C"/>
          <w:w w:val="105"/>
          <w:sz w:val="23"/>
        </w:rPr>
        <w:t>5</w:t>
      </w:r>
      <w:bookmarkStart w:id="0" w:name="_GoBack"/>
      <w:bookmarkEnd w:id="0"/>
    </w:p>
    <w:p w:rsidR="00DE3F56" w:rsidRDefault="00A637D6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167005</wp:posOffset>
                </wp:positionV>
                <wp:extent cx="6843395" cy="1102360"/>
                <wp:effectExtent l="0" t="0" r="0" b="0"/>
                <wp:wrapTopAndBottom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102360"/>
                          <a:chOff x="745" y="263"/>
                          <a:chExt cx="10777" cy="1736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746" y="305"/>
                            <a:ext cx="10755" cy="1692"/>
                          </a:xfrm>
                          <a:custGeom>
                            <a:avLst/>
                            <a:gdLst>
                              <a:gd name="T0" fmla="+- 0 11501 746"/>
                              <a:gd name="T1" fmla="*/ T0 w 10755"/>
                              <a:gd name="T2" fmla="+- 0 1988 306"/>
                              <a:gd name="T3" fmla="*/ 1988 h 1692"/>
                              <a:gd name="T4" fmla="+- 0 746 746"/>
                              <a:gd name="T5" fmla="*/ T4 w 10755"/>
                              <a:gd name="T6" fmla="+- 0 1988 306"/>
                              <a:gd name="T7" fmla="*/ 1988 h 1692"/>
                              <a:gd name="T8" fmla="+- 0 746 746"/>
                              <a:gd name="T9" fmla="*/ T8 w 10755"/>
                              <a:gd name="T10" fmla="+- 0 1998 306"/>
                              <a:gd name="T11" fmla="*/ 1998 h 1692"/>
                              <a:gd name="T12" fmla="+- 0 11501 746"/>
                              <a:gd name="T13" fmla="*/ T12 w 10755"/>
                              <a:gd name="T14" fmla="+- 0 1998 306"/>
                              <a:gd name="T15" fmla="*/ 1998 h 1692"/>
                              <a:gd name="T16" fmla="+- 0 11501 746"/>
                              <a:gd name="T17" fmla="*/ T16 w 10755"/>
                              <a:gd name="T18" fmla="+- 0 1988 306"/>
                              <a:gd name="T19" fmla="*/ 1988 h 1692"/>
                              <a:gd name="T20" fmla="+- 0 11501 746"/>
                              <a:gd name="T21" fmla="*/ T20 w 10755"/>
                              <a:gd name="T22" fmla="+- 0 306 306"/>
                              <a:gd name="T23" fmla="*/ 306 h 1692"/>
                              <a:gd name="T24" fmla="+- 0 746 746"/>
                              <a:gd name="T25" fmla="*/ T24 w 10755"/>
                              <a:gd name="T26" fmla="+- 0 306 306"/>
                              <a:gd name="T27" fmla="*/ 306 h 1692"/>
                              <a:gd name="T28" fmla="+- 0 746 746"/>
                              <a:gd name="T29" fmla="*/ T28 w 10755"/>
                              <a:gd name="T30" fmla="+- 0 315 306"/>
                              <a:gd name="T31" fmla="*/ 315 h 1692"/>
                              <a:gd name="T32" fmla="+- 0 11501 746"/>
                              <a:gd name="T33" fmla="*/ T32 w 10755"/>
                              <a:gd name="T34" fmla="+- 0 315 306"/>
                              <a:gd name="T35" fmla="*/ 315 h 1692"/>
                              <a:gd name="T36" fmla="+- 0 11501 746"/>
                              <a:gd name="T37" fmla="*/ T36 w 10755"/>
                              <a:gd name="T38" fmla="+- 0 306 306"/>
                              <a:gd name="T39" fmla="*/ 306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5" h="1692">
                                <a:moveTo>
                                  <a:pt x="10755" y="1682"/>
                                </a:moveTo>
                                <a:lnTo>
                                  <a:pt x="0" y="1682"/>
                                </a:lnTo>
                                <a:lnTo>
                                  <a:pt x="0" y="1692"/>
                                </a:lnTo>
                                <a:lnTo>
                                  <a:pt x="10755" y="1692"/>
                                </a:lnTo>
                                <a:lnTo>
                                  <a:pt x="10755" y="1682"/>
                                </a:lnTo>
                                <a:close/>
                                <a:moveTo>
                                  <a:pt x="1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755" y="9"/>
                                </a:lnTo>
                                <a:lnTo>
                                  <a:pt x="1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0" y="1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19" y="1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54" y="315"/>
                            <a:ext cx="10762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F56" w:rsidRDefault="00D134AF">
                              <w:pPr>
                                <w:spacing w:line="252" w:lineRule="auto"/>
                                <w:ind w:left="111" w:hanging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0C0C0C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policy</w:t>
                              </w:r>
                              <w:r>
                                <w:rPr>
                                  <w:color w:val="0C0C0C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is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streamline</w:t>
                              </w:r>
                              <w:r>
                                <w:rPr>
                                  <w:color w:val="0C0C0C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financial</w:t>
                              </w:r>
                              <w:r>
                                <w:rPr>
                                  <w:color w:val="0C0C0C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color w:val="0C0C0C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Corrections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Act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Funds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and tobacco tax</w:t>
                              </w:r>
                              <w:r>
                                <w:rPr>
                                  <w:color w:val="0C0C0C"/>
                                  <w:spacing w:val="-5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funds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create</w:t>
                              </w:r>
                              <w:r>
                                <w:rPr>
                                  <w:color w:val="0C0C0C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set</w:t>
                              </w:r>
                              <w:r>
                                <w:rPr>
                                  <w:color w:val="0C0C0C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0C0C0C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uniform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data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0C0C0C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can</w:t>
                              </w:r>
                              <w:r>
                                <w:rPr>
                                  <w:color w:val="0C0C0C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0C0C0C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collected</w:t>
                              </w:r>
                              <w:r>
                                <w:rPr>
                                  <w:color w:val="0C0C0C"/>
                                  <w:spacing w:val="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statewide.</w:t>
                              </w:r>
                              <w:r>
                                <w:rPr>
                                  <w:color w:val="0C0C0C"/>
                                  <w:spacing w:val="5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annual reports:</w:t>
                              </w:r>
                            </w:p>
                            <w:p w:rsidR="00DE3F56" w:rsidRDefault="00D134A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52"/>
                                </w:tabs>
                                <w:spacing w:before="191"/>
                                <w:ind w:hanging="31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color w:val="0C0C0C"/>
                                  <w:sz w:val="23"/>
                                </w:rPr>
                                <w:t>Year-end</w:t>
                              </w:r>
                              <w:r>
                                <w:rPr>
                                  <w:color w:val="0C0C0C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County</w:t>
                              </w:r>
                              <w:r>
                                <w:rPr>
                                  <w:color w:val="0C0C0C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Justice</w:t>
                              </w:r>
                              <w:r>
                                <w:rPr>
                                  <w:color w:val="0C0C0C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Report</w:t>
                              </w:r>
                              <w:r>
                                <w:rPr>
                                  <w:color w:val="0C0C0C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0C0C0C"/>
                                  <w:spacing w:val="7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Due</w:t>
                              </w:r>
                              <w:r>
                                <w:rPr>
                                  <w:color w:val="0C0C0C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Annually</w:t>
                              </w:r>
                              <w:r>
                                <w:rPr>
                                  <w:color w:val="0C0C0C"/>
                                  <w:spacing w:val="2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0C0C0C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November</w:t>
                              </w:r>
                              <w:r>
                                <w:rPr>
                                  <w:color w:val="0C0C0C"/>
                                  <w:spacing w:val="37"/>
                                  <w:sz w:val="23"/>
                                </w:rPr>
                                <w:t xml:space="preserve"> </w:t>
                              </w:r>
                              <w:r w:rsidR="003B4DA2">
                                <w:rPr>
                                  <w:color w:val="0C0C0C"/>
                                  <w:sz w:val="23"/>
                                </w:rPr>
                                <w:t xml:space="preserve">15 </w:t>
                              </w:r>
                            </w:p>
                            <w:p w:rsidR="00DE3F56" w:rsidRDefault="00D134A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52"/>
                                </w:tabs>
                                <w:spacing w:before="9"/>
                                <w:ind w:hanging="32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Year-end</w:t>
                              </w:r>
                              <w:r>
                                <w:rPr>
                                  <w:color w:val="0C0C0C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Justice</w:t>
                              </w:r>
                              <w:r>
                                <w:rPr>
                                  <w:color w:val="0C0C0C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Financial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Report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0C0C0C"/>
                                  <w:spacing w:val="3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Due</w:t>
                              </w:r>
                              <w:r>
                                <w:rPr>
                                  <w:color w:val="0C0C0C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Annually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December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37.25pt;margin-top:13.15pt;width:538.85pt;height:86.8pt;z-index:-15728640;mso-wrap-distance-left:0;mso-wrap-distance-right:0;mso-position-horizontal-relative:page" coordorigin="745,263" coordsize="10777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">
                <v:shape id="docshape2" o:spid="_x0000_s1027" style="position:absolute;left:746;top:305;width:10755;height:1692;visibility:visible;mso-wrap-style:square;v-text-anchor:top" coordsize="1075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" path="m10755,1682l,1682r,10l10755,1692r,-10xm10755,l,,,9r10755,l10755,xe" fillcolor="black" stroked="f">
                  <v:path arrowok="t" o:connecttype="custom" o:connectlocs="10755,1988;0,1988;0,1998;10755,1998;10755,1988;10755,306;0,306;0,315;10755,315;10755,306" o:connectangles="0,0,0,0,0,0,0,0,0,0"/>
                </v:shape>
                <v:line id="Line 13" o:spid="_x0000_s1028" style="position:absolute;visibility:visible;mso-wrap-style:square" from="750,1974" to="75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" strokeweight=".16961mm"/>
                <v:line id="Line 12" o:spid="_x0000_s1029" style="position:absolute;visibility:visible;mso-wrap-style:square" from="11519,1974" to="11519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" strokeweight=".084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754;top:315;width:10762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E3F56" w:rsidRDefault="00D134AF">
                        <w:pPr>
                          <w:spacing w:line="252" w:lineRule="auto"/>
                          <w:ind w:left="111" w:hanging="3"/>
                          <w:rPr>
                            <w:sz w:val="23"/>
                          </w:rPr>
                        </w:pP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0C0C0C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following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policy</w:t>
                        </w:r>
                        <w:r>
                          <w:rPr>
                            <w:color w:val="0C0C0C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is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streamline</w:t>
                        </w:r>
                        <w:r>
                          <w:rPr>
                            <w:color w:val="0C0C0C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financial</w:t>
                        </w:r>
                        <w:r>
                          <w:rPr>
                            <w:color w:val="0C0C0C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reporting</w:t>
                        </w:r>
                        <w:r>
                          <w:rPr>
                            <w:color w:val="0C0C0C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Corrections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Act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Funds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and tobacco tax</w:t>
                        </w:r>
                        <w:r>
                          <w:rPr>
                            <w:color w:val="0C0C0C"/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funds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create</w:t>
                        </w:r>
                        <w:r>
                          <w:rPr>
                            <w:color w:val="0C0C0C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set</w:t>
                        </w:r>
                        <w:r>
                          <w:rPr>
                            <w:color w:val="0C0C0C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0C0C0C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uniform</w:t>
                        </w:r>
                        <w:r>
                          <w:rPr>
                            <w:color w:val="0C0C0C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data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color w:val="0C0C0C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can</w:t>
                        </w:r>
                        <w:r>
                          <w:rPr>
                            <w:color w:val="0C0C0C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color w:val="0C0C0C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collected</w:t>
                        </w:r>
                        <w:r>
                          <w:rPr>
                            <w:color w:val="0C0C0C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statewide.</w:t>
                        </w:r>
                        <w:r>
                          <w:rPr>
                            <w:color w:val="0C0C0C"/>
                            <w:spacing w:val="5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following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annual reports:</w:t>
                        </w:r>
                      </w:p>
                      <w:p w:rsidR="00DE3F56" w:rsidRDefault="00D134A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152"/>
                          </w:tabs>
                          <w:spacing w:before="191"/>
                          <w:ind w:hanging="319"/>
                          <w:rPr>
                            <w:rFonts w:ascii="Arial"/>
                          </w:rPr>
                        </w:pPr>
                        <w:r>
                          <w:rPr>
                            <w:color w:val="0C0C0C"/>
                            <w:sz w:val="23"/>
                          </w:rPr>
                          <w:t>Year-end</w:t>
                        </w:r>
                        <w:r>
                          <w:rPr>
                            <w:color w:val="0C0C0C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County</w:t>
                        </w:r>
                        <w:r>
                          <w:rPr>
                            <w:color w:val="0C0C0C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Justice</w:t>
                        </w:r>
                        <w:r>
                          <w:rPr>
                            <w:color w:val="0C0C0C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Report</w:t>
                        </w:r>
                        <w:r>
                          <w:rPr>
                            <w:color w:val="0C0C0C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-</w:t>
                        </w:r>
                        <w:r>
                          <w:rPr>
                            <w:color w:val="0C0C0C"/>
                            <w:spacing w:val="7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Due</w:t>
                        </w:r>
                        <w:r>
                          <w:rPr>
                            <w:color w:val="0C0C0C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Annually</w:t>
                        </w:r>
                        <w:r>
                          <w:rPr>
                            <w:color w:val="0C0C0C"/>
                            <w:spacing w:val="2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on</w:t>
                        </w:r>
                        <w:r>
                          <w:rPr>
                            <w:color w:val="0C0C0C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November</w:t>
                        </w:r>
                        <w:r>
                          <w:rPr>
                            <w:color w:val="0C0C0C"/>
                            <w:spacing w:val="37"/>
                            <w:sz w:val="23"/>
                          </w:rPr>
                          <w:t xml:space="preserve"> </w:t>
                        </w:r>
                        <w:r w:rsidR="003B4DA2">
                          <w:rPr>
                            <w:color w:val="0C0C0C"/>
                            <w:sz w:val="23"/>
                          </w:rPr>
                          <w:t xml:space="preserve">15 </w:t>
                        </w:r>
                      </w:p>
                      <w:p w:rsidR="00DE3F56" w:rsidRDefault="00D134A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152"/>
                          </w:tabs>
                          <w:spacing w:before="9"/>
                          <w:ind w:hanging="321"/>
                          <w:rPr>
                            <w:sz w:val="23"/>
                          </w:rPr>
                        </w:pP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Year-end</w:t>
                        </w:r>
                        <w:r>
                          <w:rPr>
                            <w:color w:val="0C0C0C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Justice</w:t>
                        </w:r>
                        <w:r>
                          <w:rPr>
                            <w:color w:val="0C0C0C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Financial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Report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color w:val="0C0C0C"/>
                            <w:spacing w:val="3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Due</w:t>
                        </w:r>
                        <w:r>
                          <w:rPr>
                            <w:color w:val="0C0C0C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Annually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December 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3F56" w:rsidRDefault="00DE3F56">
      <w:pPr>
        <w:pStyle w:val="BodyText"/>
        <w:spacing w:before="9"/>
        <w:rPr>
          <w:b/>
          <w:sz w:val="14"/>
        </w:rPr>
      </w:pPr>
    </w:p>
    <w:p w:rsidR="00DE3F56" w:rsidRDefault="00D134AF">
      <w:pPr>
        <w:spacing w:before="91"/>
        <w:ind w:left="505"/>
        <w:rPr>
          <w:b/>
          <w:sz w:val="23"/>
        </w:rPr>
      </w:pPr>
      <w:r>
        <w:rPr>
          <w:b/>
          <w:color w:val="0C0C0C"/>
          <w:w w:val="105"/>
          <w:sz w:val="23"/>
          <w:u w:val="thick" w:color="000000"/>
        </w:rPr>
        <w:t>IDJC</w:t>
      </w:r>
      <w:r>
        <w:rPr>
          <w:b/>
          <w:color w:val="0C0C0C"/>
          <w:spacing w:val="-7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District</w:t>
      </w:r>
      <w:r>
        <w:rPr>
          <w:b/>
          <w:color w:val="0C0C0C"/>
          <w:spacing w:val="-8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Liaison</w:t>
      </w:r>
      <w:r>
        <w:rPr>
          <w:b/>
          <w:color w:val="0C0C0C"/>
          <w:spacing w:val="1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Role</w:t>
      </w:r>
    </w:p>
    <w:p w:rsidR="00DE3F56" w:rsidRDefault="00D134AF">
      <w:pPr>
        <w:pStyle w:val="BodyText"/>
        <w:spacing w:before="9" w:line="252" w:lineRule="auto"/>
        <w:ind w:left="505" w:right="591" w:hanging="3"/>
      </w:pPr>
      <w:r>
        <w:rPr>
          <w:color w:val="0C0C0C"/>
          <w:spacing w:val="-1"/>
          <w:w w:val="105"/>
        </w:rPr>
        <w:t xml:space="preserve">The IDJC District Liaison will work with juvenile judges, county commissioners, county clerks </w:t>
      </w:r>
      <w:r>
        <w:rPr>
          <w:color w:val="0C0C0C"/>
          <w:w w:val="105"/>
        </w:rPr>
        <w:t>and juvenile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 xml:space="preserve">administrators to support counties by </w:t>
      </w:r>
      <w:proofErr w:type="gramStart"/>
      <w:r>
        <w:rPr>
          <w:color w:val="0C0C0C"/>
          <w:w w:val="105"/>
        </w:rPr>
        <w:t>offering assistance</w:t>
      </w:r>
      <w:proofErr w:type="gramEnd"/>
      <w:r>
        <w:rPr>
          <w:color w:val="0C0C0C"/>
          <w:w w:val="105"/>
        </w:rPr>
        <w:t xml:space="preserve"> in identifying and creating juvenile programs 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answering questions pertaining to the use, and reporting of JCA, lottery and tobacco tax funds.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 IDJC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Liaison </w:t>
      </w:r>
      <w:r>
        <w:rPr>
          <w:color w:val="1C1C1C"/>
          <w:w w:val="105"/>
        </w:rPr>
        <w:t xml:space="preserve">will </w:t>
      </w:r>
      <w:r>
        <w:rPr>
          <w:color w:val="0C0C0C"/>
          <w:w w:val="105"/>
        </w:rPr>
        <w:t>be responsible for sending program information to the counties for updates annually and in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addition collecting reports related to these funds, as well as developing an annual comprehensive report to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Legislature.</w:t>
      </w:r>
    </w:p>
    <w:p w:rsidR="00DE3F56" w:rsidRDefault="00DE3F56">
      <w:pPr>
        <w:pStyle w:val="BodyText"/>
        <w:spacing w:before="11"/>
      </w:pPr>
    </w:p>
    <w:p w:rsidR="00DE3F56" w:rsidRDefault="00D134AF">
      <w:pPr>
        <w:pStyle w:val="Heading1"/>
        <w:ind w:left="509"/>
        <w:rPr>
          <w:u w:val="none"/>
        </w:rPr>
      </w:pPr>
      <w:r>
        <w:rPr>
          <w:color w:val="0C0C0C"/>
          <w:u w:val="thick"/>
        </w:rPr>
        <w:t>Payment</w:t>
      </w:r>
      <w:r>
        <w:rPr>
          <w:color w:val="0C0C0C"/>
          <w:spacing w:val="35"/>
          <w:u w:val="thick"/>
        </w:rPr>
        <w:t xml:space="preserve"> </w:t>
      </w:r>
      <w:r>
        <w:rPr>
          <w:color w:val="0C0C0C"/>
          <w:u w:val="thick"/>
        </w:rPr>
        <w:t>Distribution</w:t>
      </w:r>
    </w:p>
    <w:p w:rsidR="00DE3F56" w:rsidRDefault="00D134AF">
      <w:pPr>
        <w:pStyle w:val="BodyText"/>
        <w:spacing w:before="45" w:line="194" w:lineRule="auto"/>
        <w:ind w:left="506" w:right="605" w:hanging="4"/>
        <w:rPr>
          <w:rFonts w:ascii="Arial"/>
          <w:sz w:val="22"/>
        </w:rPr>
      </w:pPr>
      <w:r>
        <w:rPr>
          <w:color w:val="0C0C0C"/>
          <w:w w:val="105"/>
        </w:rPr>
        <w:t>The Idaho Department of Juvenile Corrections will forward JCA and tobacco tax funds quarterly to the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</w:rPr>
        <w:t>counties</w:t>
      </w:r>
      <w:r>
        <w:rPr>
          <w:color w:val="2A2A2A"/>
        </w:rPr>
        <w:t>.</w:t>
      </w:r>
      <w:r>
        <w:rPr>
          <w:color w:val="2A2A2A"/>
          <w:spacing w:val="47"/>
        </w:rPr>
        <w:t xml:space="preserve"> </w:t>
      </w:r>
      <w:r>
        <w:rPr>
          <w:color w:val="0C0C0C"/>
        </w:rPr>
        <w:t>Payments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approximately</w:t>
      </w:r>
      <w:r>
        <w:rPr>
          <w:color w:val="0C0C0C"/>
          <w:spacing w:val="16"/>
        </w:rPr>
        <w:t xml:space="preserve"> </w:t>
      </w:r>
      <w:r w:rsidRPr="00665C07">
        <w:rPr>
          <w:color w:val="0C0C0C"/>
        </w:rPr>
        <w:t>July</w:t>
      </w:r>
      <w:r w:rsidRPr="00665C07">
        <w:rPr>
          <w:color w:val="0C0C0C"/>
          <w:spacing w:val="-3"/>
        </w:rPr>
        <w:t xml:space="preserve"> </w:t>
      </w:r>
      <w:r w:rsidR="003B4DA2" w:rsidRPr="00665C07">
        <w:rPr>
          <w:color w:val="0C0C0C"/>
        </w:rPr>
        <w:t>20</w:t>
      </w:r>
      <w:r w:rsidR="00665C07">
        <w:rPr>
          <w:color w:val="0C0C0C"/>
        </w:rPr>
        <w:t>,</w:t>
      </w:r>
      <w:r w:rsidRPr="00665C07">
        <w:rPr>
          <w:color w:val="0C0C0C"/>
          <w:spacing w:val="12"/>
        </w:rPr>
        <w:t xml:space="preserve"> </w:t>
      </w:r>
      <w:r w:rsidRPr="00665C07">
        <w:rPr>
          <w:color w:val="0C0C0C"/>
        </w:rPr>
        <w:t>October</w:t>
      </w:r>
      <w:r w:rsidRPr="00665C07">
        <w:rPr>
          <w:color w:val="0C0C0C"/>
          <w:spacing w:val="5"/>
        </w:rPr>
        <w:t xml:space="preserve"> </w:t>
      </w:r>
      <w:r w:rsidR="00665C07">
        <w:rPr>
          <w:color w:val="0C0C0C"/>
        </w:rPr>
        <w:t>20</w:t>
      </w:r>
      <w:r w:rsidRPr="00665C07">
        <w:rPr>
          <w:color w:val="0C0C0C"/>
        </w:rPr>
        <w:t>,</w:t>
      </w:r>
      <w:r w:rsidRPr="00665C07">
        <w:rPr>
          <w:color w:val="0C0C0C"/>
          <w:spacing w:val="-8"/>
        </w:rPr>
        <w:t xml:space="preserve"> </w:t>
      </w:r>
      <w:r w:rsidRPr="00665C07">
        <w:rPr>
          <w:color w:val="0C0C0C"/>
        </w:rPr>
        <w:t>January</w:t>
      </w:r>
      <w:r w:rsidRPr="00665C07">
        <w:rPr>
          <w:color w:val="0C0C0C"/>
          <w:spacing w:val="4"/>
        </w:rPr>
        <w:t xml:space="preserve"> </w:t>
      </w:r>
      <w:r w:rsidR="00665C07">
        <w:rPr>
          <w:color w:val="0C0C0C"/>
        </w:rPr>
        <w:t>20</w:t>
      </w:r>
      <w:r w:rsidRPr="00665C07">
        <w:rPr>
          <w:color w:val="0C0C0C"/>
        </w:rPr>
        <w:t>,</w:t>
      </w:r>
      <w:r w:rsidRPr="00665C07">
        <w:rPr>
          <w:color w:val="0C0C0C"/>
          <w:spacing w:val="12"/>
        </w:rPr>
        <w:t xml:space="preserve"> </w:t>
      </w:r>
      <w:r w:rsidRPr="00665C07">
        <w:rPr>
          <w:color w:val="0C0C0C"/>
        </w:rPr>
        <w:t>and</w:t>
      </w:r>
      <w:r w:rsidRPr="00665C07">
        <w:rPr>
          <w:color w:val="0C0C0C"/>
          <w:spacing w:val="3"/>
        </w:rPr>
        <w:t xml:space="preserve"> </w:t>
      </w:r>
      <w:r w:rsidRPr="00665C07">
        <w:rPr>
          <w:color w:val="0C0C0C"/>
        </w:rPr>
        <w:t>April</w:t>
      </w:r>
      <w:r w:rsidRPr="00665C07">
        <w:rPr>
          <w:color w:val="0C0C0C"/>
          <w:spacing w:val="6"/>
        </w:rPr>
        <w:t xml:space="preserve"> </w:t>
      </w:r>
      <w:r w:rsidR="00665C07">
        <w:rPr>
          <w:color w:val="0C0C0C"/>
        </w:rPr>
        <w:t>20</w:t>
      </w:r>
      <w:r>
        <w:rPr>
          <w:rFonts w:ascii="Arial"/>
          <w:color w:val="2A2A2A"/>
          <w:sz w:val="22"/>
        </w:rPr>
        <w:t>.</w:t>
      </w:r>
    </w:p>
    <w:p w:rsidR="00DE3F56" w:rsidRDefault="00D134AF">
      <w:pPr>
        <w:pStyle w:val="BodyText"/>
        <w:spacing w:before="2" w:line="252" w:lineRule="auto"/>
        <w:ind w:left="502" w:right="591" w:firstLine="4"/>
      </w:pPr>
      <w:r>
        <w:rPr>
          <w:color w:val="0C0C0C"/>
          <w:w w:val="105"/>
        </w:rPr>
        <w:t>Fiscal reconciliation and adjustment, if necessary, will be made at the county fiscal year end.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In addition,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subject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Executive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Legislative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adjustments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beyond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control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Corrections.</w:t>
      </w:r>
    </w:p>
    <w:p w:rsidR="00DE3F56" w:rsidRDefault="00DE3F56">
      <w:pPr>
        <w:pStyle w:val="BodyText"/>
        <w:spacing w:before="6"/>
        <w:rPr>
          <w:sz w:val="24"/>
        </w:rPr>
      </w:pPr>
    </w:p>
    <w:p w:rsidR="00DE3F56" w:rsidRDefault="00D134AF">
      <w:pPr>
        <w:pStyle w:val="Heading1"/>
        <w:spacing w:line="226" w:lineRule="exact"/>
        <w:rPr>
          <w:u w:val="none"/>
        </w:rPr>
      </w:pPr>
      <w:r>
        <w:rPr>
          <w:color w:val="0C0C0C"/>
          <w:w w:val="105"/>
          <w:u w:val="thick"/>
        </w:rPr>
        <w:t>Year</w:t>
      </w:r>
      <w:r>
        <w:rPr>
          <w:color w:val="0C0C0C"/>
          <w:spacing w:val="-10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End</w:t>
      </w:r>
      <w:r>
        <w:rPr>
          <w:color w:val="0C0C0C"/>
          <w:spacing w:val="-5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County</w:t>
      </w:r>
      <w:r>
        <w:rPr>
          <w:color w:val="0C0C0C"/>
          <w:spacing w:val="-2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Annual</w:t>
      </w:r>
      <w:r>
        <w:rPr>
          <w:color w:val="0C0C0C"/>
          <w:spacing w:val="1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Juvenile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Justice</w:t>
      </w:r>
      <w:r>
        <w:rPr>
          <w:color w:val="0C0C0C"/>
          <w:spacing w:val="-6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Report</w:t>
      </w:r>
    </w:p>
    <w:p w:rsidR="00DE3F56" w:rsidRPr="0035567F" w:rsidRDefault="00D134AF">
      <w:pPr>
        <w:pStyle w:val="BodyText"/>
        <w:spacing w:before="35" w:line="278" w:lineRule="exact"/>
        <w:ind w:left="506" w:right="605" w:hanging="4"/>
      </w:pPr>
      <w:r w:rsidRPr="0035567F">
        <w:rPr>
          <w:color w:val="0C0C0C"/>
        </w:rPr>
        <w:t>The</w:t>
      </w:r>
      <w:r w:rsidRPr="0035567F">
        <w:rPr>
          <w:color w:val="0C0C0C"/>
          <w:spacing w:val="9"/>
        </w:rPr>
        <w:t xml:space="preserve"> </w:t>
      </w:r>
      <w:r w:rsidRPr="0035567F">
        <w:rPr>
          <w:color w:val="0C0C0C"/>
        </w:rPr>
        <w:t>annual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report</w:t>
      </w:r>
      <w:r w:rsidRPr="0035567F">
        <w:rPr>
          <w:color w:val="0C0C0C"/>
          <w:spacing w:val="22"/>
        </w:rPr>
        <w:t xml:space="preserve"> </w:t>
      </w:r>
      <w:r w:rsidRPr="0035567F">
        <w:rPr>
          <w:color w:val="0C0C0C"/>
        </w:rPr>
        <w:t>will</w:t>
      </w:r>
      <w:r w:rsidRPr="0035567F">
        <w:rPr>
          <w:color w:val="0C0C0C"/>
          <w:spacing w:val="22"/>
        </w:rPr>
        <w:t xml:space="preserve"> </w:t>
      </w:r>
      <w:r w:rsidRPr="0035567F">
        <w:rPr>
          <w:color w:val="0C0C0C"/>
        </w:rPr>
        <w:t>be</w:t>
      </w:r>
      <w:r w:rsidRPr="0035567F">
        <w:rPr>
          <w:color w:val="0C0C0C"/>
          <w:spacing w:val="9"/>
        </w:rPr>
        <w:t xml:space="preserve"> </w:t>
      </w:r>
      <w:r w:rsidRPr="0035567F">
        <w:rPr>
          <w:color w:val="0C0C0C"/>
        </w:rPr>
        <w:t>due</w:t>
      </w:r>
      <w:r w:rsidRPr="0035567F">
        <w:rPr>
          <w:color w:val="0C0C0C"/>
          <w:spacing w:val="10"/>
        </w:rPr>
        <w:t xml:space="preserve"> </w:t>
      </w:r>
      <w:r w:rsidRPr="0035567F">
        <w:rPr>
          <w:color w:val="0C0C0C"/>
        </w:rPr>
        <w:t>by</w:t>
      </w:r>
      <w:r w:rsidRPr="0035567F">
        <w:rPr>
          <w:color w:val="0C0C0C"/>
          <w:spacing w:val="7"/>
        </w:rPr>
        <w:t xml:space="preserve"> </w:t>
      </w:r>
      <w:r w:rsidRPr="0035567F">
        <w:rPr>
          <w:color w:val="0C0C0C"/>
        </w:rPr>
        <w:t>November</w:t>
      </w:r>
      <w:r w:rsidR="004532E0" w:rsidRPr="0035567F">
        <w:rPr>
          <w:color w:val="0C0C0C"/>
          <w:spacing w:val="30"/>
        </w:rPr>
        <w:t xml:space="preserve"> </w:t>
      </w:r>
      <w:r w:rsidRPr="0035567F">
        <w:rPr>
          <w:color w:val="0C0C0C"/>
        </w:rPr>
        <w:t>15</w:t>
      </w:r>
      <w:r w:rsidR="004532E0" w:rsidRPr="0035567F">
        <w:rPr>
          <w:color w:val="0C0C0C"/>
        </w:rPr>
        <w:t xml:space="preserve"> </w:t>
      </w:r>
      <w:r w:rsidRPr="0035567F">
        <w:rPr>
          <w:color w:val="0C0C0C"/>
        </w:rPr>
        <w:t>each</w:t>
      </w:r>
      <w:r w:rsidRPr="0035567F">
        <w:rPr>
          <w:color w:val="0C0C0C"/>
          <w:spacing w:val="28"/>
        </w:rPr>
        <w:t xml:space="preserve"> </w:t>
      </w:r>
      <w:r w:rsidRPr="0035567F">
        <w:rPr>
          <w:color w:val="0C0C0C"/>
        </w:rPr>
        <w:t>year.</w:t>
      </w:r>
      <w:r w:rsidRPr="0035567F">
        <w:rPr>
          <w:color w:val="0C0C0C"/>
          <w:spacing w:val="21"/>
        </w:rPr>
        <w:t xml:space="preserve"> </w:t>
      </w:r>
      <w:r w:rsidRPr="0035567F">
        <w:rPr>
          <w:color w:val="0C0C0C"/>
        </w:rPr>
        <w:t>The</w:t>
      </w:r>
      <w:r w:rsidRPr="0035567F">
        <w:rPr>
          <w:color w:val="0C0C0C"/>
          <w:spacing w:val="8"/>
        </w:rPr>
        <w:t xml:space="preserve"> </w:t>
      </w:r>
      <w:r w:rsidRPr="0035567F">
        <w:rPr>
          <w:color w:val="0C0C0C"/>
        </w:rPr>
        <w:t>annual</w:t>
      </w:r>
      <w:r w:rsidRPr="0035567F">
        <w:rPr>
          <w:color w:val="0C0C0C"/>
          <w:spacing w:val="28"/>
        </w:rPr>
        <w:t xml:space="preserve"> </w:t>
      </w:r>
      <w:r w:rsidRPr="0035567F">
        <w:rPr>
          <w:color w:val="0C0C0C"/>
        </w:rPr>
        <w:t>report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will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include</w:t>
      </w:r>
      <w:r w:rsidRPr="0035567F">
        <w:rPr>
          <w:color w:val="0C0C0C"/>
          <w:spacing w:val="21"/>
        </w:rPr>
        <w:t xml:space="preserve"> </w:t>
      </w:r>
      <w:r w:rsidRPr="0035567F">
        <w:rPr>
          <w:color w:val="0C0C0C"/>
        </w:rPr>
        <w:t>data</w:t>
      </w:r>
      <w:r w:rsidRPr="0035567F">
        <w:rPr>
          <w:color w:val="0C0C0C"/>
          <w:spacing w:val="14"/>
        </w:rPr>
        <w:t xml:space="preserve"> </w:t>
      </w:r>
      <w:r w:rsidRPr="0035567F">
        <w:rPr>
          <w:color w:val="0C0C0C"/>
        </w:rPr>
        <w:t>from</w:t>
      </w:r>
      <w:r w:rsidRPr="0035567F">
        <w:rPr>
          <w:color w:val="0C0C0C"/>
          <w:spacing w:val="25"/>
        </w:rPr>
        <w:t xml:space="preserve"> </w:t>
      </w:r>
      <w:r w:rsidRPr="0035567F">
        <w:rPr>
          <w:color w:val="0C0C0C"/>
        </w:rPr>
        <w:t>your</w:t>
      </w:r>
      <w:r w:rsidRPr="0035567F">
        <w:rPr>
          <w:color w:val="0C0C0C"/>
          <w:spacing w:val="-55"/>
        </w:rPr>
        <w:t xml:space="preserve"> </w:t>
      </w:r>
      <w:r w:rsidRPr="0035567F">
        <w:rPr>
          <w:color w:val="0C0C0C"/>
          <w:w w:val="105"/>
        </w:rPr>
        <w:t>probation</w:t>
      </w:r>
      <w:r w:rsidRPr="0035567F">
        <w:rPr>
          <w:color w:val="0C0C0C"/>
          <w:spacing w:val="8"/>
          <w:w w:val="105"/>
        </w:rPr>
        <w:t xml:space="preserve"> </w:t>
      </w:r>
      <w:r w:rsidRPr="0035567F">
        <w:rPr>
          <w:color w:val="0C0C0C"/>
          <w:w w:val="105"/>
        </w:rPr>
        <w:t>department</w:t>
      </w:r>
      <w:r w:rsidRPr="0035567F">
        <w:rPr>
          <w:color w:val="0C0C0C"/>
          <w:spacing w:val="13"/>
          <w:w w:val="105"/>
        </w:rPr>
        <w:t xml:space="preserve"> </w:t>
      </w:r>
      <w:r w:rsidRPr="0035567F">
        <w:rPr>
          <w:color w:val="0C0C0C"/>
          <w:w w:val="105"/>
        </w:rPr>
        <w:t>as</w:t>
      </w:r>
      <w:r w:rsidRPr="0035567F">
        <w:rPr>
          <w:color w:val="0C0C0C"/>
          <w:spacing w:val="-4"/>
          <w:w w:val="105"/>
        </w:rPr>
        <w:t xml:space="preserve"> </w:t>
      </w:r>
      <w:r w:rsidRPr="0035567F">
        <w:rPr>
          <w:color w:val="0C0C0C"/>
          <w:w w:val="105"/>
        </w:rPr>
        <w:t>described</w:t>
      </w:r>
      <w:r w:rsidRPr="0035567F">
        <w:rPr>
          <w:color w:val="0C0C0C"/>
          <w:spacing w:val="21"/>
          <w:w w:val="105"/>
        </w:rPr>
        <w:t xml:space="preserve"> </w:t>
      </w:r>
      <w:r w:rsidRPr="0035567F">
        <w:rPr>
          <w:color w:val="0C0C0C"/>
          <w:w w:val="105"/>
        </w:rPr>
        <w:t>below</w:t>
      </w:r>
      <w:r w:rsidRPr="0035567F">
        <w:rPr>
          <w:color w:val="2A2A2A"/>
          <w:w w:val="105"/>
        </w:rPr>
        <w:t>.</w:t>
      </w:r>
      <w:r w:rsidRPr="0035567F">
        <w:rPr>
          <w:color w:val="2A2A2A"/>
          <w:spacing w:val="59"/>
          <w:w w:val="105"/>
        </w:rPr>
        <w:t xml:space="preserve"> </w:t>
      </w:r>
      <w:r w:rsidRPr="0035567F">
        <w:rPr>
          <w:color w:val="0C0C0C"/>
          <w:w w:val="105"/>
        </w:rPr>
        <w:t>Use attached</w:t>
      </w:r>
      <w:r w:rsidRPr="0035567F">
        <w:rPr>
          <w:color w:val="0C0C0C"/>
          <w:spacing w:val="22"/>
          <w:w w:val="105"/>
        </w:rPr>
        <w:t xml:space="preserve"> </w:t>
      </w:r>
      <w:r w:rsidRPr="0035567F">
        <w:rPr>
          <w:color w:val="0C0C0C"/>
          <w:w w:val="105"/>
        </w:rPr>
        <w:t>form</w:t>
      </w:r>
      <w:r w:rsidRPr="0035567F">
        <w:rPr>
          <w:color w:val="0C0C0C"/>
          <w:spacing w:val="9"/>
          <w:w w:val="105"/>
        </w:rPr>
        <w:t xml:space="preserve"> </w:t>
      </w:r>
      <w:r w:rsidRPr="0035567F">
        <w:rPr>
          <w:color w:val="0C0C0C"/>
          <w:w w:val="105"/>
        </w:rPr>
        <w:t>B</w:t>
      </w:r>
      <w:r w:rsidRPr="0035567F">
        <w:rPr>
          <w:color w:val="0C0C0C"/>
          <w:spacing w:val="-6"/>
          <w:w w:val="105"/>
        </w:rPr>
        <w:t xml:space="preserve"> </w:t>
      </w:r>
      <w:r w:rsidRPr="0035567F">
        <w:rPr>
          <w:color w:val="0C0C0C"/>
          <w:w w:val="105"/>
        </w:rPr>
        <w:t>for</w:t>
      </w:r>
      <w:r w:rsidRPr="0035567F">
        <w:rPr>
          <w:color w:val="0C0C0C"/>
          <w:spacing w:val="-5"/>
          <w:w w:val="105"/>
        </w:rPr>
        <w:t xml:space="preserve"> </w:t>
      </w:r>
      <w:r w:rsidRPr="0035567F">
        <w:rPr>
          <w:color w:val="0C0C0C"/>
          <w:w w:val="105"/>
        </w:rPr>
        <w:t>reporting</w:t>
      </w:r>
      <w:r w:rsidRPr="0035567F">
        <w:rPr>
          <w:color w:val="2A2A2A"/>
          <w:w w:val="105"/>
        </w:rPr>
        <w:t>.</w:t>
      </w:r>
    </w:p>
    <w:p w:rsidR="00DE3F56" w:rsidRPr="0035567F" w:rsidRDefault="00DE3F56">
      <w:pPr>
        <w:pStyle w:val="BodyText"/>
        <w:spacing w:before="7"/>
      </w:pPr>
    </w:p>
    <w:p w:rsidR="00DE3F56" w:rsidRPr="0035567F" w:rsidRDefault="00D134AF">
      <w:pPr>
        <w:pStyle w:val="BodyText"/>
        <w:spacing w:before="1" w:line="252" w:lineRule="auto"/>
        <w:ind w:left="508" w:hanging="6"/>
      </w:pPr>
      <w:r w:rsidRPr="0035567F">
        <w:rPr>
          <w:color w:val="0C0C0C"/>
          <w:w w:val="105"/>
        </w:rPr>
        <w:t xml:space="preserve">The goal of this process is to collect and report uniform data </w:t>
      </w:r>
      <w:r w:rsidRPr="0035567F">
        <w:rPr>
          <w:color w:val="1C1C1C"/>
          <w:w w:val="105"/>
        </w:rPr>
        <w:t xml:space="preserve">statewide. </w:t>
      </w:r>
      <w:r w:rsidRPr="0035567F">
        <w:rPr>
          <w:color w:val="0C0C0C"/>
          <w:w w:val="105"/>
        </w:rPr>
        <w:t>The following explanation of each</w:t>
      </w:r>
      <w:r w:rsidRPr="0035567F">
        <w:rPr>
          <w:color w:val="0C0C0C"/>
          <w:spacing w:val="-58"/>
          <w:w w:val="105"/>
        </w:rPr>
        <w:t xml:space="preserve"> </w:t>
      </w:r>
      <w:r w:rsidRPr="0035567F">
        <w:rPr>
          <w:color w:val="0C0C0C"/>
          <w:w w:val="105"/>
        </w:rPr>
        <w:t>reporting</w:t>
      </w:r>
      <w:r w:rsidRPr="0035567F">
        <w:rPr>
          <w:color w:val="0C0C0C"/>
          <w:spacing w:val="3"/>
          <w:w w:val="105"/>
        </w:rPr>
        <w:t xml:space="preserve"> </w:t>
      </w:r>
      <w:r w:rsidRPr="0035567F">
        <w:rPr>
          <w:color w:val="0C0C0C"/>
          <w:w w:val="105"/>
        </w:rPr>
        <w:t>criteria</w:t>
      </w:r>
      <w:r w:rsidRPr="0035567F">
        <w:rPr>
          <w:color w:val="0C0C0C"/>
          <w:spacing w:val="14"/>
          <w:w w:val="105"/>
        </w:rPr>
        <w:t xml:space="preserve"> </w:t>
      </w:r>
      <w:r w:rsidRPr="0035567F">
        <w:rPr>
          <w:color w:val="0C0C0C"/>
          <w:w w:val="105"/>
        </w:rPr>
        <w:t>will</w:t>
      </w:r>
      <w:r w:rsidRPr="0035567F">
        <w:rPr>
          <w:color w:val="0C0C0C"/>
          <w:spacing w:val="-1"/>
          <w:w w:val="105"/>
        </w:rPr>
        <w:t xml:space="preserve"> </w:t>
      </w:r>
      <w:r w:rsidRPr="0035567F">
        <w:rPr>
          <w:color w:val="0C0C0C"/>
          <w:w w:val="105"/>
        </w:rPr>
        <w:t>assist</w:t>
      </w:r>
      <w:r w:rsidRPr="0035567F">
        <w:rPr>
          <w:color w:val="0C0C0C"/>
          <w:spacing w:val="7"/>
          <w:w w:val="105"/>
        </w:rPr>
        <w:t xml:space="preserve"> </w:t>
      </w:r>
      <w:r w:rsidRPr="0035567F">
        <w:rPr>
          <w:color w:val="0C0C0C"/>
          <w:w w:val="105"/>
        </w:rPr>
        <w:t>in</w:t>
      </w:r>
      <w:r w:rsidRPr="0035567F">
        <w:rPr>
          <w:color w:val="0C0C0C"/>
          <w:spacing w:val="-7"/>
          <w:w w:val="105"/>
        </w:rPr>
        <w:t xml:space="preserve"> </w:t>
      </w:r>
      <w:r w:rsidRPr="0035567F">
        <w:rPr>
          <w:color w:val="0C0C0C"/>
          <w:w w:val="105"/>
        </w:rPr>
        <w:t>collecting</w:t>
      </w:r>
      <w:r w:rsidRPr="0035567F">
        <w:rPr>
          <w:color w:val="0C0C0C"/>
          <w:spacing w:val="14"/>
          <w:w w:val="105"/>
        </w:rPr>
        <w:t xml:space="preserve"> </w:t>
      </w:r>
      <w:r w:rsidRPr="0035567F">
        <w:rPr>
          <w:color w:val="0C0C0C"/>
          <w:w w:val="105"/>
        </w:rPr>
        <w:t>this</w:t>
      </w:r>
      <w:r w:rsidRPr="0035567F">
        <w:rPr>
          <w:color w:val="0C0C0C"/>
          <w:spacing w:val="-2"/>
          <w:w w:val="105"/>
        </w:rPr>
        <w:t xml:space="preserve"> </w:t>
      </w:r>
      <w:r w:rsidRPr="0035567F">
        <w:rPr>
          <w:color w:val="0C0C0C"/>
          <w:w w:val="105"/>
        </w:rPr>
        <w:t>uniform</w:t>
      </w:r>
      <w:r w:rsidRPr="0035567F">
        <w:rPr>
          <w:color w:val="0C0C0C"/>
          <w:spacing w:val="7"/>
          <w:w w:val="105"/>
        </w:rPr>
        <w:t xml:space="preserve"> </w:t>
      </w:r>
      <w:r w:rsidRPr="0035567F">
        <w:rPr>
          <w:color w:val="0C0C0C"/>
          <w:w w:val="105"/>
        </w:rPr>
        <w:t>information.</w:t>
      </w:r>
    </w:p>
    <w:p w:rsidR="00DE3F56" w:rsidRPr="0035567F" w:rsidRDefault="00DE3F56">
      <w:pPr>
        <w:pStyle w:val="BodyText"/>
        <w:spacing w:before="11"/>
      </w:pPr>
    </w:p>
    <w:p w:rsidR="00DE3F56" w:rsidRPr="0035567F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49" w:lineRule="auto"/>
        <w:ind w:right="1058" w:hanging="346"/>
        <w:rPr>
          <w:b/>
          <w:color w:val="0C0C0C"/>
          <w:sz w:val="23"/>
          <w:szCs w:val="23"/>
        </w:rPr>
      </w:pPr>
      <w:r w:rsidRPr="0035567F">
        <w:rPr>
          <w:color w:val="0C0C0C"/>
          <w:w w:val="105"/>
          <w:sz w:val="23"/>
          <w:szCs w:val="23"/>
        </w:rPr>
        <w:t>This section identifies the juveniles participating in a diversion program within the county.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If your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county does not provide diversion services proceed to section 2.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(Reporting Period= County Fiscal</w:t>
      </w:r>
      <w:r w:rsidRPr="0035567F">
        <w:rPr>
          <w:color w:val="0C0C0C"/>
          <w:spacing w:val="-58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Year October</w:t>
      </w:r>
      <w:r w:rsidRPr="0035567F">
        <w:rPr>
          <w:color w:val="0C0C0C"/>
          <w:spacing w:val="25"/>
          <w:w w:val="105"/>
          <w:sz w:val="23"/>
          <w:szCs w:val="23"/>
        </w:rPr>
        <w:t xml:space="preserve"> </w:t>
      </w:r>
      <w:r w:rsidRPr="002672ED">
        <w:rPr>
          <w:color w:val="0C0C0C"/>
          <w:w w:val="105"/>
          <w:sz w:val="23"/>
          <w:szCs w:val="23"/>
        </w:rPr>
        <w:t>1</w:t>
      </w:r>
      <w:r w:rsidRPr="002672ED">
        <w:rPr>
          <w:color w:val="0C0C0C"/>
          <w:spacing w:val="-4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to</w:t>
      </w:r>
      <w:r w:rsidRPr="0035567F">
        <w:rPr>
          <w:color w:val="0C0C0C"/>
          <w:spacing w:val="-4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September</w:t>
      </w:r>
      <w:r w:rsidRPr="0035567F">
        <w:rPr>
          <w:color w:val="0C0C0C"/>
          <w:spacing w:val="15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30)</w:t>
      </w:r>
    </w:p>
    <w:p w:rsidR="00DE3F56" w:rsidRPr="0035567F" w:rsidRDefault="00D134AF">
      <w:pPr>
        <w:pStyle w:val="BodyText"/>
        <w:spacing w:before="199"/>
        <w:ind w:left="1233"/>
      </w:pPr>
      <w:proofErr w:type="gramStart"/>
      <w:r w:rsidRPr="0035567F">
        <w:rPr>
          <w:color w:val="0C0C0C"/>
          <w:spacing w:val="-1"/>
          <w:w w:val="105"/>
        </w:rPr>
        <w:t>1</w:t>
      </w:r>
      <w:r w:rsidRPr="0035567F">
        <w:rPr>
          <w:color w:val="0C0C0C"/>
          <w:spacing w:val="-9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day</w:t>
      </w:r>
      <w:proofErr w:type="gramEnd"/>
      <w:r w:rsidRPr="0035567F">
        <w:rPr>
          <w:color w:val="0C0C0C"/>
          <w:spacing w:val="-1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snap</w:t>
      </w:r>
      <w:r w:rsidRPr="0035567F">
        <w:rPr>
          <w:color w:val="0C0C0C"/>
          <w:spacing w:val="-7"/>
          <w:w w:val="105"/>
        </w:rPr>
        <w:t xml:space="preserve"> </w:t>
      </w:r>
      <w:r w:rsidRPr="0035567F">
        <w:rPr>
          <w:color w:val="1C1C1C"/>
          <w:spacing w:val="-1"/>
          <w:w w:val="105"/>
        </w:rPr>
        <w:t>shot</w:t>
      </w:r>
      <w:r w:rsidRPr="0035567F">
        <w:rPr>
          <w:color w:val="1C1C1C"/>
          <w:spacing w:val="-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as</w:t>
      </w:r>
      <w:r w:rsidRPr="0035567F">
        <w:rPr>
          <w:color w:val="0C0C0C"/>
          <w:spacing w:val="-1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of</w:t>
      </w:r>
      <w:r w:rsidRPr="0035567F">
        <w:rPr>
          <w:color w:val="0C0C0C"/>
          <w:spacing w:val="-11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September</w:t>
      </w:r>
      <w:r w:rsidRPr="0035567F">
        <w:rPr>
          <w:color w:val="0C0C0C"/>
          <w:spacing w:val="6"/>
          <w:w w:val="105"/>
        </w:rPr>
        <w:t xml:space="preserve"> </w:t>
      </w:r>
      <w:r w:rsidRPr="0035567F"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14" w:line="249" w:lineRule="auto"/>
        <w:ind w:right="1097"/>
        <w:rPr>
          <w:sz w:val="23"/>
        </w:rPr>
      </w:pPr>
      <w:r>
        <w:rPr>
          <w:color w:val="0C0C0C"/>
          <w:w w:val="105"/>
          <w:sz w:val="23"/>
        </w:rPr>
        <w:t>(1-7) The number of juveniles by race whose petitions has been diverted and are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currently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participating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program within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30</w:t>
      </w:r>
      <w:r>
        <w:rPr>
          <w:color w:val="2A2A2A"/>
          <w:w w:val="105"/>
          <w:sz w:val="15"/>
        </w:rPr>
        <w:t>•</w:t>
      </w:r>
      <w:r>
        <w:rPr>
          <w:color w:val="2A2A2A"/>
          <w:spacing w:val="-36"/>
          <w:w w:val="105"/>
          <w:sz w:val="15"/>
        </w:rPr>
        <w:t xml:space="preserve"> </w:t>
      </w:r>
      <w:r>
        <w:rPr>
          <w:color w:val="0C0C0C"/>
          <w:w w:val="105"/>
          <w:sz w:val="23"/>
        </w:rPr>
        <w:t>Race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determined</w:t>
      </w:r>
      <w:r>
        <w:rPr>
          <w:color w:val="0C0C0C"/>
          <w:spacing w:val="1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 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juvenile.</w:t>
      </w:r>
    </w:p>
    <w:p w:rsidR="00DE3F56" w:rsidRDefault="00DE3F56">
      <w:pPr>
        <w:pStyle w:val="BodyText"/>
        <w:spacing w:before="4"/>
        <w:rPr>
          <w:sz w:val="24"/>
        </w:rPr>
      </w:pPr>
    </w:p>
    <w:p w:rsidR="00DE3F56" w:rsidRDefault="00D134AF">
      <w:pPr>
        <w:pStyle w:val="BodyText"/>
        <w:ind w:left="1229"/>
      </w:pPr>
      <w:r>
        <w:rPr>
          <w:color w:val="0C0C0C"/>
          <w:w w:val="105"/>
        </w:rPr>
        <w:t>Annual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Data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collected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October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thru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September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10" w:line="252" w:lineRule="auto"/>
        <w:ind w:left="2494" w:right="658" w:hanging="364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your county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period,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broken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out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gender.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2" w:line="252" w:lineRule="auto"/>
        <w:ind w:left="2493" w:right="716" w:hanging="362"/>
        <w:rPr>
          <w:sz w:val="23"/>
        </w:rPr>
      </w:pPr>
      <w:r>
        <w:rPr>
          <w:color w:val="0C0C0C"/>
          <w:w w:val="105"/>
          <w:sz w:val="23"/>
        </w:rPr>
        <w:t>(1-5) The age of the juvenile at the point of intake. Point of intake is when the juvenile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county.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line="252" w:lineRule="auto"/>
        <w:ind w:left="2489" w:right="967" w:hanging="362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were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discharged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successfully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unsuccessfully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1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contract.</w:t>
      </w:r>
    </w:p>
    <w:p w:rsidR="00DE3F56" w:rsidRDefault="00DE3F56">
      <w:pPr>
        <w:spacing w:line="252" w:lineRule="auto"/>
        <w:rPr>
          <w:sz w:val="23"/>
        </w:rPr>
        <w:sectPr w:rsidR="00DE3F56">
          <w:type w:val="continuous"/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before="62"/>
        <w:ind w:left="866" w:right="1215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lastRenderedPageBreak/>
        <w:t>This section identifies the juveniles on probation.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Types of supervision include formal, informal,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sz w:val="23"/>
        </w:rPr>
        <w:t>interstate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compact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and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courtesy supervision.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(Reporting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 xml:space="preserve">Period </w:t>
      </w:r>
      <w:r>
        <w:rPr>
          <w:color w:val="0C0C0C"/>
          <w:sz w:val="25"/>
        </w:rPr>
        <w:t xml:space="preserve">= </w:t>
      </w:r>
      <w:r>
        <w:rPr>
          <w:color w:val="0C0C0C"/>
          <w:sz w:val="23"/>
        </w:rPr>
        <w:t>County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Fiscal Year October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1 to</w:t>
      </w:r>
      <w:r>
        <w:rPr>
          <w:color w:val="0C0C0C"/>
          <w:spacing w:val="-5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12"/>
          <w:w w:val="105"/>
          <w:sz w:val="23"/>
        </w:rPr>
        <w:t xml:space="preserve"> </w:t>
      </w:r>
      <w:r>
        <w:rPr>
          <w:color w:val="0C0C0C"/>
          <w:w w:val="105"/>
        </w:rPr>
        <w:t>30)</w:t>
      </w:r>
    </w:p>
    <w:p w:rsidR="00DE3F56" w:rsidRDefault="00DE3F56">
      <w:pPr>
        <w:pStyle w:val="BodyText"/>
        <w:spacing w:before="2"/>
        <w:rPr>
          <w:sz w:val="25"/>
        </w:rPr>
      </w:pPr>
    </w:p>
    <w:p w:rsidR="00DE3F56" w:rsidRDefault="00D134AF">
      <w:pPr>
        <w:pStyle w:val="ListParagraph"/>
        <w:numPr>
          <w:ilvl w:val="1"/>
          <w:numId w:val="5"/>
        </w:numPr>
        <w:tabs>
          <w:tab w:val="left" w:pos="1412"/>
        </w:tabs>
        <w:ind w:left="1411" w:hanging="179"/>
      </w:pPr>
      <w:r>
        <w:rPr>
          <w:color w:val="0C0C0C"/>
          <w:w w:val="105"/>
          <w:sz w:val="23"/>
        </w:rPr>
        <w:t>day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snap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13"/>
          <w:w w:val="105"/>
          <w:sz w:val="23"/>
        </w:rPr>
        <w:t xml:space="preserve"> </w:t>
      </w:r>
      <w:r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before="9" w:line="252" w:lineRule="auto"/>
        <w:ind w:right="682"/>
        <w:rPr>
          <w:sz w:val="23"/>
        </w:rPr>
      </w:pPr>
      <w:r>
        <w:rPr>
          <w:color w:val="0C0C0C"/>
          <w:spacing w:val="-1"/>
          <w:w w:val="105"/>
          <w:sz w:val="23"/>
        </w:rPr>
        <w:t>(1-7)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As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</w:rPr>
        <w:t>30,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race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 court under your county supervision.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 addition, include juveniles that you are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providing supervision for under interstate compact and courtesy supervision.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Do not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include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IDJC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custody,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 absconded.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2"/>
        </w:tabs>
        <w:spacing w:line="264" w:lineRule="exact"/>
        <w:ind w:left="2671" w:hanging="359"/>
        <w:rPr>
          <w:sz w:val="14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are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supervised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</w:rPr>
        <w:t>30</w:t>
      </w:r>
      <w:r>
        <w:rPr>
          <w:color w:val="0C0C0C"/>
          <w:w w:val="105"/>
          <w:sz w:val="14"/>
        </w:rPr>
        <w:t>,</w:t>
      </w:r>
    </w:p>
    <w:p w:rsidR="00DE3F56" w:rsidRDefault="00D134AF">
      <w:pPr>
        <w:pStyle w:val="BodyText"/>
        <w:spacing w:before="10"/>
        <w:ind w:left="2672"/>
      </w:pPr>
      <w:r>
        <w:rPr>
          <w:color w:val="0C0C0C"/>
          <w:spacing w:val="-1"/>
          <w:w w:val="105"/>
        </w:rPr>
        <w:t>who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1"/>
          <w:w w:val="105"/>
        </w:rPr>
        <w:t>have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spacing w:val="-1"/>
          <w:w w:val="105"/>
        </w:rPr>
        <w:t>a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1"/>
          <w:w w:val="105"/>
        </w:rPr>
        <w:t>suspended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spacing w:val="-1"/>
          <w:w w:val="105"/>
        </w:rPr>
        <w:t>commitment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spacing w:val="-1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spacing w:val="-1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1"/>
          <w:w w:val="105"/>
        </w:rPr>
        <w:t>Idaho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Corrections.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ind w:left="1229"/>
        <w:rPr>
          <w:sz w:val="22"/>
        </w:rPr>
      </w:pPr>
      <w:r>
        <w:rPr>
          <w:color w:val="0C0C0C"/>
          <w:w w:val="105"/>
        </w:rPr>
        <w:t>Annual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Data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collected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October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thru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September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  <w:sz w:val="22"/>
        </w:rPr>
        <w:t>30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before="15" w:line="252" w:lineRule="auto"/>
        <w:ind w:right="814" w:hanging="365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gender</w:t>
      </w:r>
      <w:r>
        <w:rPr>
          <w:color w:val="2F2F2F"/>
          <w:w w:val="105"/>
          <w:sz w:val="23"/>
        </w:rPr>
        <w:t>,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 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 placed by the court under your county supervision, to include informal and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formal supervision.</w:t>
      </w:r>
      <w:r>
        <w:rPr>
          <w:color w:val="0C0C0C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 xml:space="preserve">In addition, </w:t>
      </w:r>
      <w:r>
        <w:rPr>
          <w:color w:val="0C0C0C"/>
          <w:w w:val="105"/>
          <w:sz w:val="23"/>
        </w:rPr>
        <w:t>include juveniles you are providing supervision for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under interstate compact and courtesy supervision. </w:t>
      </w:r>
      <w:r>
        <w:rPr>
          <w:rFonts w:ascii="Arial"/>
          <w:color w:val="0C0C0C"/>
          <w:w w:val="105"/>
        </w:rPr>
        <w:t>If</w:t>
      </w:r>
      <w:r>
        <w:rPr>
          <w:rFonts w:ascii="Arial"/>
          <w:color w:val="0C0C0C"/>
          <w:spacing w:val="1"/>
          <w:w w:val="105"/>
        </w:rPr>
        <w:t xml:space="preserve"> </w:t>
      </w:r>
      <w:r>
        <w:rPr>
          <w:color w:val="0C0C0C"/>
          <w:w w:val="105"/>
          <w:sz w:val="23"/>
        </w:rPr>
        <w:t>the juvenile is currently 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 within your county and the juvenile receives a new adjudication do not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include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this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line="252" w:lineRule="auto"/>
        <w:ind w:left="2672" w:right="1361" w:hanging="362"/>
        <w:rPr>
          <w:sz w:val="23"/>
        </w:rPr>
      </w:pPr>
      <w:r>
        <w:rPr>
          <w:color w:val="0C0C0C"/>
          <w:w w:val="105"/>
          <w:sz w:val="23"/>
        </w:rPr>
        <w:t>(1-5) The age of the juvenile at the point of intake. Point of intake is when 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 and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comes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jurisdiction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2"/>
        </w:tabs>
        <w:spacing w:line="249" w:lineRule="auto"/>
        <w:ind w:left="2671" w:right="953" w:hanging="363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period,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suspended</w:t>
      </w:r>
      <w:r>
        <w:rPr>
          <w:color w:val="0C0C0C"/>
          <w:spacing w:val="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commitment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 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Idaho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Department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Corrections</w:t>
      </w:r>
      <w:r>
        <w:rPr>
          <w:color w:val="2F2F2F"/>
          <w:w w:val="105"/>
          <w:sz w:val="23"/>
        </w:rPr>
        <w:t>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line="249" w:lineRule="auto"/>
        <w:ind w:left="2671" w:right="789" w:hanging="358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were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discharged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 xml:space="preserve">successfully </w:t>
      </w:r>
      <w:r>
        <w:rPr>
          <w:color w:val="0C0C0C"/>
          <w:w w:val="105"/>
          <w:sz w:val="23"/>
        </w:rPr>
        <w:t>or unsuccessfully from probation, to include successful and time and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terminated</w:t>
      </w:r>
      <w:r>
        <w:rPr>
          <w:color w:val="0C0C0C"/>
          <w:spacing w:val="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cases.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52" w:lineRule="auto"/>
        <w:ind w:left="868" w:right="792" w:hanging="363"/>
        <w:rPr>
          <w:color w:val="0C0C0C"/>
          <w:sz w:val="23"/>
        </w:rPr>
      </w:pPr>
      <w:r>
        <w:rPr>
          <w:color w:val="0C0C0C"/>
          <w:spacing w:val="-1"/>
          <w:w w:val="105"/>
          <w:sz w:val="23"/>
        </w:rPr>
        <w:t>This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section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identifies 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petitions</w:t>
      </w:r>
      <w:r>
        <w:rPr>
          <w:color w:val="2F2F2F"/>
          <w:w w:val="105"/>
          <w:sz w:val="23"/>
        </w:rPr>
        <w:t>,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violations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orders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show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cause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line="262" w:lineRule="exact"/>
        <w:ind w:hanging="358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petitions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before="15" w:line="252" w:lineRule="auto"/>
        <w:ind w:left="2494" w:right="933" w:hanging="359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 of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violations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line="252" w:lineRule="auto"/>
        <w:ind w:left="2492" w:right="1201" w:hanging="362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 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contempt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show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causes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order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parents filed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92"/>
        </w:tabs>
        <w:spacing w:line="252" w:lineRule="auto"/>
        <w:ind w:left="2492" w:right="779" w:hanging="365"/>
        <w:rPr>
          <w:sz w:val="23"/>
        </w:rPr>
      </w:pPr>
      <w:r>
        <w:rPr>
          <w:color w:val="0C0C0C"/>
          <w:w w:val="105"/>
          <w:sz w:val="23"/>
        </w:rPr>
        <w:t xml:space="preserve">(1-3) Crimes listed on the </w:t>
      </w:r>
      <w:r>
        <w:rPr>
          <w:b/>
          <w:color w:val="0C0C0C"/>
          <w:w w:val="105"/>
          <w:sz w:val="23"/>
        </w:rPr>
        <w:t xml:space="preserve">petition </w:t>
      </w:r>
      <w:r>
        <w:rPr>
          <w:color w:val="0C0C0C"/>
          <w:w w:val="105"/>
          <w:sz w:val="23"/>
        </w:rPr>
        <w:t xml:space="preserve">filed under the </w:t>
      </w:r>
      <w:r>
        <w:rPr>
          <w:b/>
          <w:color w:val="0C0C0C"/>
          <w:w w:val="105"/>
          <w:sz w:val="23"/>
        </w:rPr>
        <w:t xml:space="preserve">Juvenile Corrections Act </w:t>
      </w:r>
      <w:r>
        <w:rPr>
          <w:color w:val="0C0C0C"/>
          <w:w w:val="105"/>
          <w:sz w:val="23"/>
        </w:rPr>
        <w:t>with 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  <w:r>
        <w:rPr>
          <w:color w:val="0C0C0C"/>
          <w:spacing w:val="5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Crimes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listed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broken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down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felonies,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misdemeanors and status offenses. Do not include charges that are not petitioned with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 court.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rFonts w:ascii="Arial"/>
          <w:color w:val="0C0C0C"/>
          <w:w w:val="105"/>
        </w:rPr>
        <w:t>If</w:t>
      </w:r>
      <w:r>
        <w:rPr>
          <w:rFonts w:ascii="Arial"/>
          <w:color w:val="0C0C0C"/>
          <w:spacing w:val="1"/>
          <w:w w:val="105"/>
        </w:rPr>
        <w:t xml:space="preserve"> </w:t>
      </w:r>
      <w:r>
        <w:rPr>
          <w:color w:val="0C0C0C"/>
          <w:w w:val="105"/>
          <w:sz w:val="23"/>
        </w:rPr>
        <w:t>you included Tobacco and Alcohol offences filed as a petition or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transferred</w:t>
      </w:r>
      <w:r>
        <w:rPr>
          <w:color w:val="0C0C0C"/>
          <w:spacing w:val="2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JCA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will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need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check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box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3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(a).</w:t>
      </w:r>
    </w:p>
    <w:p w:rsidR="00DE3F56" w:rsidRDefault="00DE3F56">
      <w:pPr>
        <w:pStyle w:val="BodyText"/>
        <w:spacing w:before="4"/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line="252" w:lineRule="auto"/>
        <w:ind w:left="866" w:right="244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committed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felony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(counted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offense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date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once adjudicated) within 6, 12, or 24 months of being released from probation in the county prior to 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period. The cohort (group) includes all juveniles released from probation or informal supervision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 the 6, 12, or 24 months prior to the reporting period.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All juveniles released from probation by the court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from October 1, </w:t>
      </w:r>
      <w:r w:rsidR="0034738F">
        <w:rPr>
          <w:color w:val="0C0C0C"/>
          <w:w w:val="105"/>
          <w:sz w:val="23"/>
        </w:rPr>
        <w:t>2021</w:t>
      </w:r>
      <w:r>
        <w:rPr>
          <w:color w:val="0C0C0C"/>
          <w:w w:val="105"/>
          <w:sz w:val="23"/>
        </w:rPr>
        <w:t xml:space="preserve"> through September 30,</w:t>
      </w:r>
      <w:r w:rsidR="00474E83">
        <w:rPr>
          <w:color w:val="0C0C0C"/>
          <w:w w:val="105"/>
          <w:sz w:val="23"/>
        </w:rPr>
        <w:t xml:space="preserve"> </w:t>
      </w:r>
      <w:r w:rsidR="00491A88">
        <w:rPr>
          <w:color w:val="0C0C0C"/>
          <w:w w:val="105"/>
          <w:sz w:val="23"/>
        </w:rPr>
        <w:t>2022</w:t>
      </w:r>
      <w:r>
        <w:rPr>
          <w:color w:val="0C0C0C"/>
          <w:w w:val="105"/>
          <w:sz w:val="23"/>
        </w:rPr>
        <w:t xml:space="preserve"> will be the cohort for the reporting period from October</w:t>
      </w:r>
      <w:r>
        <w:rPr>
          <w:color w:val="0C0C0C"/>
          <w:spacing w:val="1"/>
          <w:w w:val="105"/>
          <w:sz w:val="23"/>
        </w:rPr>
        <w:t xml:space="preserve"> </w:t>
      </w:r>
      <w:r w:rsidRPr="002672ED">
        <w:rPr>
          <w:color w:val="0C0C0C"/>
          <w:w w:val="105"/>
          <w:sz w:val="23"/>
        </w:rPr>
        <w:t>1</w:t>
      </w:r>
      <w:r>
        <w:rPr>
          <w:b/>
          <w:color w:val="0C0C0C"/>
          <w:w w:val="105"/>
          <w:sz w:val="23"/>
        </w:rPr>
        <w:t xml:space="preserve">, </w:t>
      </w:r>
      <w:r w:rsidR="00491A88">
        <w:rPr>
          <w:color w:val="0C0C0C"/>
          <w:w w:val="105"/>
          <w:sz w:val="23"/>
        </w:rPr>
        <w:t>2023</w:t>
      </w:r>
      <w:r>
        <w:rPr>
          <w:color w:val="0C0C0C"/>
          <w:w w:val="105"/>
          <w:sz w:val="23"/>
        </w:rPr>
        <w:t xml:space="preserve"> through September 30, </w:t>
      </w:r>
      <w:r w:rsidR="00491A88">
        <w:rPr>
          <w:color w:val="0C0C0C"/>
          <w:w w:val="105"/>
          <w:sz w:val="23"/>
        </w:rPr>
        <w:t>2024</w:t>
      </w:r>
      <w:r>
        <w:rPr>
          <w:color w:val="0C0C0C"/>
          <w:w w:val="105"/>
          <w:sz w:val="23"/>
        </w:rPr>
        <w:t>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Do not include in your cohort: juveniles who were diverted, on</w:t>
      </w:r>
      <w:r>
        <w:rPr>
          <w:b/>
          <w:color w:val="FF0707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courtesy supervision, interstate compact, or juveniles placed on probation for ONLY alcohol/tobacco</w:t>
      </w:r>
      <w:r>
        <w:rPr>
          <w:b/>
          <w:color w:val="FF0707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offenses.</w:t>
      </w:r>
    </w:p>
    <w:p w:rsidR="00DE3F56" w:rsidRDefault="00DE3F56">
      <w:pPr>
        <w:spacing w:line="252" w:lineRule="auto"/>
        <w:rPr>
          <w:sz w:val="23"/>
        </w:rPr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BodyText"/>
        <w:spacing w:before="76" w:line="252" w:lineRule="auto"/>
        <w:ind w:left="867" w:hanging="1"/>
      </w:pPr>
      <w:r>
        <w:rPr>
          <w:color w:val="0C0C0C"/>
          <w:w w:val="105"/>
        </w:rPr>
        <w:lastRenderedPageBreak/>
        <w:t>Recidivists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include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juveniles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who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adjudicated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new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misdemeanor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felony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within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3"/>
        </w:numPr>
        <w:tabs>
          <w:tab w:val="left" w:pos="2489"/>
        </w:tabs>
        <w:spacing w:line="252" w:lineRule="auto"/>
        <w:ind w:right="563" w:hanging="362"/>
        <w:rPr>
          <w:sz w:val="23"/>
        </w:rPr>
      </w:pPr>
      <w:r>
        <w:rPr>
          <w:color w:val="0C0C0C"/>
          <w:w w:val="105"/>
          <w:sz w:val="23"/>
        </w:rPr>
        <w:t>Total number of juveniles in your cohort group</w:t>
      </w:r>
      <w:r>
        <w:rPr>
          <w:color w:val="2A2A2A"/>
          <w:w w:val="105"/>
          <w:sz w:val="23"/>
        </w:rPr>
        <w:t xml:space="preserve">. </w:t>
      </w:r>
      <w:r>
        <w:rPr>
          <w:color w:val="0C0C0C"/>
          <w:w w:val="105"/>
          <w:sz w:val="23"/>
        </w:rPr>
        <w:t>Do not include courtesy supervision</w:t>
      </w:r>
      <w:r>
        <w:rPr>
          <w:color w:val="2A2A2A"/>
          <w:w w:val="105"/>
          <w:sz w:val="23"/>
        </w:rPr>
        <w:t>,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0C0C0C"/>
          <w:sz w:val="23"/>
        </w:rPr>
        <w:t>interstate</w:t>
      </w:r>
      <w:r>
        <w:rPr>
          <w:color w:val="0C0C0C"/>
          <w:spacing w:val="39"/>
          <w:sz w:val="23"/>
        </w:rPr>
        <w:t xml:space="preserve"> </w:t>
      </w:r>
      <w:r>
        <w:rPr>
          <w:color w:val="0C0C0C"/>
          <w:sz w:val="23"/>
        </w:rPr>
        <w:t>compact,</w:t>
      </w:r>
      <w:r>
        <w:rPr>
          <w:color w:val="0C0C0C"/>
          <w:spacing w:val="37"/>
          <w:sz w:val="23"/>
        </w:rPr>
        <w:t xml:space="preserve"> </w:t>
      </w:r>
      <w:r>
        <w:rPr>
          <w:color w:val="0C0C0C"/>
          <w:sz w:val="23"/>
        </w:rPr>
        <w:t>or</w:t>
      </w:r>
      <w:r>
        <w:rPr>
          <w:color w:val="0C0C0C"/>
          <w:spacing w:val="17"/>
          <w:sz w:val="23"/>
        </w:rPr>
        <w:t xml:space="preserve"> </w:t>
      </w:r>
      <w:r>
        <w:rPr>
          <w:color w:val="0C0C0C"/>
          <w:sz w:val="23"/>
        </w:rPr>
        <w:t>juveniles</w:t>
      </w:r>
      <w:r>
        <w:rPr>
          <w:color w:val="0C0C0C"/>
          <w:spacing w:val="43"/>
          <w:sz w:val="23"/>
        </w:rPr>
        <w:t xml:space="preserve"> </w:t>
      </w:r>
      <w:r>
        <w:rPr>
          <w:color w:val="0C0C0C"/>
          <w:sz w:val="23"/>
        </w:rPr>
        <w:t>placed</w:t>
      </w:r>
      <w:r>
        <w:rPr>
          <w:color w:val="0C0C0C"/>
          <w:spacing w:val="35"/>
          <w:sz w:val="23"/>
        </w:rPr>
        <w:t xml:space="preserve"> </w:t>
      </w:r>
      <w:r>
        <w:rPr>
          <w:color w:val="0C0C0C"/>
          <w:sz w:val="23"/>
        </w:rPr>
        <w:t>on</w:t>
      </w:r>
      <w:r>
        <w:rPr>
          <w:color w:val="0C0C0C"/>
          <w:spacing w:val="23"/>
          <w:sz w:val="23"/>
        </w:rPr>
        <w:t xml:space="preserve"> </w:t>
      </w:r>
      <w:r>
        <w:rPr>
          <w:color w:val="0C0C0C"/>
          <w:sz w:val="23"/>
        </w:rPr>
        <w:t>probation</w:t>
      </w:r>
      <w:r>
        <w:rPr>
          <w:color w:val="0C0C0C"/>
          <w:spacing w:val="44"/>
          <w:sz w:val="23"/>
        </w:rPr>
        <w:t xml:space="preserve"> </w:t>
      </w:r>
      <w:r>
        <w:rPr>
          <w:color w:val="0C0C0C"/>
          <w:sz w:val="23"/>
        </w:rPr>
        <w:t>for</w:t>
      </w:r>
      <w:r>
        <w:rPr>
          <w:color w:val="0C0C0C"/>
          <w:spacing w:val="22"/>
          <w:sz w:val="23"/>
        </w:rPr>
        <w:t xml:space="preserve"> </w:t>
      </w:r>
      <w:r>
        <w:rPr>
          <w:color w:val="0C0C0C"/>
          <w:sz w:val="23"/>
        </w:rPr>
        <w:t>ONLY</w:t>
      </w:r>
      <w:r>
        <w:rPr>
          <w:color w:val="0C0C0C"/>
          <w:spacing w:val="38"/>
          <w:sz w:val="23"/>
        </w:rPr>
        <w:t xml:space="preserve"> </w:t>
      </w:r>
      <w:r>
        <w:rPr>
          <w:color w:val="0C0C0C"/>
          <w:sz w:val="23"/>
        </w:rPr>
        <w:t>alcohol/tobacco</w:t>
      </w:r>
      <w:r>
        <w:rPr>
          <w:color w:val="0C0C0C"/>
          <w:spacing w:val="13"/>
          <w:sz w:val="23"/>
        </w:rPr>
        <w:t xml:space="preserve"> </w:t>
      </w:r>
      <w:r>
        <w:rPr>
          <w:color w:val="0C0C0C"/>
          <w:sz w:val="23"/>
        </w:rPr>
        <w:t>offenses.</w:t>
      </w:r>
    </w:p>
    <w:p w:rsidR="00DE3F56" w:rsidRDefault="00D134AF">
      <w:pPr>
        <w:pStyle w:val="ListParagraph"/>
        <w:numPr>
          <w:ilvl w:val="0"/>
          <w:numId w:val="3"/>
        </w:numPr>
        <w:tabs>
          <w:tab w:val="left" w:pos="2489"/>
        </w:tabs>
        <w:spacing w:line="249" w:lineRule="auto"/>
        <w:ind w:left="2494" w:right="606" w:hanging="359"/>
        <w:rPr>
          <w:sz w:val="23"/>
        </w:rPr>
      </w:pPr>
      <w:r>
        <w:rPr>
          <w:color w:val="0C0C0C"/>
          <w:w w:val="105"/>
          <w:sz w:val="23"/>
        </w:rPr>
        <w:t>Total number of juveniles who have been adjudicated of a new misdemeanor or felony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within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6,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12,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24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months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being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released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prior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2A2A2A"/>
          <w:w w:val="105"/>
          <w:sz w:val="23"/>
        </w:rPr>
        <w:t>.</w:t>
      </w:r>
    </w:p>
    <w:p w:rsidR="00DE3F56" w:rsidRDefault="00DE3F56">
      <w:pPr>
        <w:pStyle w:val="BodyText"/>
        <w:spacing w:before="9"/>
        <w:rPr>
          <w:sz w:val="25"/>
        </w:rPr>
      </w:pPr>
    </w:p>
    <w:p w:rsidR="00DE3F56" w:rsidRDefault="00D134AF">
      <w:pPr>
        <w:pStyle w:val="ListParagraph"/>
        <w:numPr>
          <w:ilvl w:val="0"/>
          <w:numId w:val="2"/>
        </w:numPr>
        <w:tabs>
          <w:tab w:val="left" w:pos="1587"/>
          <w:tab w:val="left" w:pos="1588"/>
        </w:tabs>
        <w:spacing w:before="1" w:line="249" w:lineRule="auto"/>
        <w:ind w:right="857"/>
        <w:rPr>
          <w:sz w:val="23"/>
        </w:rPr>
      </w:pPr>
      <w:r>
        <w:rPr>
          <w:b/>
          <w:color w:val="0C0C0C"/>
          <w:spacing w:val="-1"/>
          <w:w w:val="105"/>
          <w:sz w:val="23"/>
          <w:u w:val="thick" w:color="000000"/>
        </w:rPr>
        <w:t>Re-offense</w:t>
      </w:r>
      <w:r>
        <w:rPr>
          <w:b/>
          <w:color w:val="0C0C0C"/>
          <w:spacing w:val="6"/>
          <w:w w:val="105"/>
          <w:sz w:val="23"/>
          <w:u w:val="thick" w:color="000000"/>
        </w:rPr>
        <w:t xml:space="preserve"> </w:t>
      </w:r>
      <w:r>
        <w:rPr>
          <w:b/>
          <w:color w:val="0C0C0C"/>
          <w:spacing w:val="-1"/>
          <w:w w:val="105"/>
          <w:sz w:val="23"/>
          <w:u w:val="thick" w:color="000000"/>
        </w:rPr>
        <w:t>definition:</w:t>
      </w:r>
      <w:r>
        <w:rPr>
          <w:b/>
          <w:color w:val="0C0C0C"/>
          <w:spacing w:val="5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 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committed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sz w:val="23"/>
        </w:rPr>
        <w:t>felony</w:t>
      </w:r>
      <w:r>
        <w:rPr>
          <w:color w:val="0C0C0C"/>
          <w:spacing w:val="29"/>
          <w:sz w:val="23"/>
        </w:rPr>
        <w:t xml:space="preserve"> </w:t>
      </w:r>
      <w:r>
        <w:rPr>
          <w:color w:val="0C0C0C"/>
          <w:sz w:val="23"/>
        </w:rPr>
        <w:t>(do</w:t>
      </w:r>
      <w:r>
        <w:rPr>
          <w:color w:val="0C0C0C"/>
          <w:spacing w:val="26"/>
          <w:sz w:val="23"/>
        </w:rPr>
        <w:t xml:space="preserve"> </w:t>
      </w:r>
      <w:r>
        <w:rPr>
          <w:color w:val="0C0C0C"/>
          <w:sz w:val="23"/>
        </w:rPr>
        <w:t>not</w:t>
      </w:r>
      <w:r>
        <w:rPr>
          <w:color w:val="0C0C0C"/>
          <w:spacing w:val="25"/>
          <w:sz w:val="23"/>
        </w:rPr>
        <w:t xml:space="preserve"> </w:t>
      </w:r>
      <w:r>
        <w:rPr>
          <w:color w:val="0C0C0C"/>
          <w:sz w:val="23"/>
        </w:rPr>
        <w:t>include</w:t>
      </w:r>
      <w:r>
        <w:rPr>
          <w:color w:val="0C0C0C"/>
          <w:spacing w:val="38"/>
          <w:sz w:val="23"/>
        </w:rPr>
        <w:t xml:space="preserve"> </w:t>
      </w:r>
      <w:r>
        <w:rPr>
          <w:color w:val="0C0C0C"/>
          <w:sz w:val="23"/>
        </w:rPr>
        <w:t>alcohol</w:t>
      </w:r>
      <w:r>
        <w:rPr>
          <w:color w:val="2A2A2A"/>
          <w:sz w:val="23"/>
        </w:rPr>
        <w:t>/</w:t>
      </w:r>
      <w:r>
        <w:rPr>
          <w:color w:val="0C0C0C"/>
          <w:sz w:val="23"/>
        </w:rPr>
        <w:t>tobacco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offenses)</w:t>
      </w:r>
      <w:r>
        <w:rPr>
          <w:color w:val="0C0C0C"/>
          <w:spacing w:val="47"/>
          <w:sz w:val="23"/>
        </w:rPr>
        <w:t xml:space="preserve"> </w:t>
      </w:r>
      <w:r>
        <w:rPr>
          <w:color w:val="0C0C0C"/>
          <w:sz w:val="23"/>
        </w:rPr>
        <w:t>during</w:t>
      </w:r>
      <w:r>
        <w:rPr>
          <w:color w:val="0C0C0C"/>
          <w:spacing w:val="34"/>
          <w:sz w:val="23"/>
        </w:rPr>
        <w:t xml:space="preserve"> </w:t>
      </w:r>
      <w:r>
        <w:rPr>
          <w:color w:val="0C0C0C"/>
          <w:sz w:val="23"/>
        </w:rPr>
        <w:t>the</w:t>
      </w:r>
      <w:r>
        <w:rPr>
          <w:color w:val="0C0C0C"/>
          <w:spacing w:val="28"/>
          <w:sz w:val="23"/>
        </w:rPr>
        <w:t xml:space="preserve"> </w:t>
      </w:r>
      <w:r>
        <w:rPr>
          <w:color w:val="0C0C0C"/>
          <w:sz w:val="23"/>
        </w:rPr>
        <w:t>probationary</w:t>
      </w:r>
      <w:r>
        <w:rPr>
          <w:color w:val="0C0C0C"/>
          <w:spacing w:val="28"/>
          <w:sz w:val="23"/>
        </w:rPr>
        <w:t xml:space="preserve"> </w:t>
      </w:r>
      <w:r>
        <w:rPr>
          <w:color w:val="0C0C0C"/>
          <w:sz w:val="23"/>
        </w:rPr>
        <w:t>period,</w:t>
      </w:r>
      <w:r>
        <w:rPr>
          <w:color w:val="0C0C0C"/>
          <w:spacing w:val="29"/>
          <w:sz w:val="23"/>
        </w:rPr>
        <w:t xml:space="preserve"> </w:t>
      </w:r>
      <w:r>
        <w:rPr>
          <w:color w:val="0C0C0C"/>
          <w:sz w:val="23"/>
        </w:rPr>
        <w:t>counted</w:t>
      </w:r>
      <w:r>
        <w:rPr>
          <w:color w:val="0C0C0C"/>
          <w:spacing w:val="39"/>
          <w:sz w:val="23"/>
        </w:rPr>
        <w:t xml:space="preserve"> </w:t>
      </w:r>
      <w:r>
        <w:rPr>
          <w:color w:val="0C0C0C"/>
          <w:sz w:val="23"/>
        </w:rPr>
        <w:t>once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w w:val="105"/>
          <w:sz w:val="23"/>
        </w:rPr>
        <w:t>adjudicated.</w:t>
      </w:r>
    </w:p>
    <w:p w:rsidR="00DE3F56" w:rsidRDefault="00DE3F56">
      <w:pPr>
        <w:pStyle w:val="BodyText"/>
        <w:spacing w:before="8"/>
        <w:rPr>
          <w:sz w:val="24"/>
        </w:rPr>
      </w:pPr>
    </w:p>
    <w:p w:rsidR="00DE3F56" w:rsidRDefault="00D134AF">
      <w:pPr>
        <w:spacing w:before="1" w:line="249" w:lineRule="auto"/>
        <w:ind w:left="866" w:right="203"/>
        <w:rPr>
          <w:sz w:val="23"/>
        </w:rPr>
      </w:pP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following</w:t>
      </w:r>
      <w:r>
        <w:rPr>
          <w:b/>
          <w:color w:val="0C0C0C"/>
          <w:spacing w:val="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sections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track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accountability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and</w:t>
      </w:r>
      <w:r>
        <w:rPr>
          <w:b/>
          <w:color w:val="0C0C0C"/>
          <w:spacing w:val="-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community</w:t>
      </w:r>
      <w:r>
        <w:rPr>
          <w:b/>
          <w:color w:val="0C0C0C"/>
          <w:spacing w:val="1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protection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of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juveniles</w:t>
      </w:r>
      <w:r>
        <w:rPr>
          <w:b/>
          <w:color w:val="0C0C0C"/>
          <w:spacing w:val="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under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probation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supervision,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  <w:u w:val="single" w:color="000000"/>
        </w:rPr>
        <w:t>to</w:t>
      </w:r>
      <w:r>
        <w:rPr>
          <w:color w:val="0C0C0C"/>
          <w:spacing w:val="-14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include</w:t>
      </w:r>
      <w:r>
        <w:rPr>
          <w:color w:val="0C0C0C"/>
          <w:spacing w:val="-11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diversion</w:t>
      </w:r>
      <w:r>
        <w:rPr>
          <w:color w:val="2A2A2A"/>
          <w:w w:val="105"/>
          <w:sz w:val="23"/>
          <w:u w:val="single" w:color="000000"/>
        </w:rPr>
        <w:t>,</w:t>
      </w:r>
      <w:r>
        <w:rPr>
          <w:color w:val="2A2A2A"/>
          <w:spacing w:val="-1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informal,</w:t>
      </w:r>
      <w:r>
        <w:rPr>
          <w:color w:val="0C0C0C"/>
          <w:spacing w:val="-3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formal</w:t>
      </w:r>
      <w:r>
        <w:rPr>
          <w:color w:val="2A2A2A"/>
          <w:w w:val="105"/>
          <w:sz w:val="23"/>
          <w:u w:val="single" w:color="000000"/>
        </w:rPr>
        <w:t>,</w:t>
      </w:r>
      <w:r>
        <w:rPr>
          <w:color w:val="2A2A2A"/>
          <w:spacing w:val="-1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courtesy</w:t>
      </w:r>
      <w:r>
        <w:rPr>
          <w:color w:val="0C0C0C"/>
          <w:spacing w:val="-6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and</w:t>
      </w:r>
      <w:r>
        <w:rPr>
          <w:color w:val="0C0C0C"/>
          <w:spacing w:val="-11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interstate</w:t>
      </w:r>
      <w:r>
        <w:rPr>
          <w:color w:val="0C0C0C"/>
          <w:spacing w:val="-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compact</w:t>
      </w:r>
      <w:r>
        <w:rPr>
          <w:color w:val="0C0C0C"/>
          <w:spacing w:val="-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supervision: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49" w:lineRule="auto"/>
        <w:ind w:left="869" w:right="428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 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annual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restitution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collected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victims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BodyText"/>
        <w:spacing w:before="3" w:line="249" w:lineRule="auto"/>
        <w:ind w:left="2491" w:right="591" w:hanging="360"/>
      </w:pPr>
      <w:r>
        <w:rPr>
          <w:color w:val="0C0C0C"/>
          <w:w w:val="105"/>
        </w:rPr>
        <w:t>a)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 total dollar amount of restitution collected on behalf of victims during the reporting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spacing w:before="5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line="249" w:lineRule="auto"/>
        <w:ind w:left="869" w:right="232" w:hanging="365"/>
        <w:rPr>
          <w:color w:val="0C0C0C"/>
          <w:sz w:val="23"/>
        </w:rPr>
      </w:pPr>
      <w:r>
        <w:rPr>
          <w:color w:val="0C0C0C"/>
          <w:spacing w:val="-1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section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annual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performed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hours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completed</w:t>
      </w:r>
      <w:r>
        <w:rPr>
          <w:color w:val="0C0C0C"/>
          <w:spacing w:val="2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1"/>
        </w:numPr>
        <w:tabs>
          <w:tab w:val="left" w:pos="2489"/>
        </w:tabs>
        <w:spacing w:before="3"/>
        <w:ind w:hanging="358"/>
        <w:rPr>
          <w:sz w:val="23"/>
        </w:rPr>
      </w:pPr>
      <w:r>
        <w:rPr>
          <w:color w:val="0C0C0C"/>
          <w:spacing w:val="-1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total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performed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</w:p>
    <w:p w:rsidR="00DE3F56" w:rsidRDefault="00D134AF">
      <w:pPr>
        <w:pStyle w:val="ListParagraph"/>
        <w:numPr>
          <w:ilvl w:val="0"/>
          <w:numId w:val="1"/>
        </w:numPr>
        <w:tabs>
          <w:tab w:val="left" w:pos="2489"/>
        </w:tabs>
        <w:spacing w:before="9" w:line="252" w:lineRule="auto"/>
        <w:ind w:left="2491" w:right="306" w:hanging="361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hours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 performed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E3F56">
      <w:pPr>
        <w:pStyle w:val="BodyText"/>
        <w:spacing w:before="5"/>
        <w:rPr>
          <w:sz w:val="24"/>
        </w:rPr>
      </w:pPr>
    </w:p>
    <w:p w:rsidR="00DE3F56" w:rsidRDefault="00D134AF">
      <w:pPr>
        <w:pStyle w:val="Heading1"/>
        <w:rPr>
          <w:u w:val="none"/>
        </w:rPr>
      </w:pPr>
      <w:r>
        <w:rPr>
          <w:color w:val="0C0C0C"/>
          <w:w w:val="105"/>
          <w:u w:val="thick"/>
        </w:rPr>
        <w:t>Year-end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County</w:t>
      </w:r>
      <w:r>
        <w:rPr>
          <w:color w:val="0C0C0C"/>
          <w:spacing w:val="-8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Juvenile</w:t>
      </w:r>
      <w:r>
        <w:rPr>
          <w:color w:val="0C0C0C"/>
          <w:spacing w:val="-9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Justice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Annual</w:t>
      </w:r>
      <w:r>
        <w:rPr>
          <w:color w:val="0C0C0C"/>
          <w:spacing w:val="-5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Financial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Report</w:t>
      </w:r>
    </w:p>
    <w:p w:rsidR="00DE3F56" w:rsidRDefault="00DE3F56">
      <w:pPr>
        <w:pStyle w:val="BodyText"/>
        <w:spacing w:before="7"/>
        <w:rPr>
          <w:b/>
          <w:sz w:val="24"/>
        </w:rPr>
      </w:pPr>
    </w:p>
    <w:p w:rsidR="00DE3F56" w:rsidRDefault="00D134AF">
      <w:pPr>
        <w:pStyle w:val="BodyText"/>
        <w:spacing w:line="252" w:lineRule="auto"/>
        <w:ind w:left="506" w:right="946"/>
      </w:pPr>
      <w:r>
        <w:rPr>
          <w:color w:val="0C0C0C"/>
        </w:rPr>
        <w:t>Financial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report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is </w:t>
      </w:r>
      <w:r w:rsidRPr="00474E83">
        <w:rPr>
          <w:color w:val="0C0C0C"/>
        </w:rPr>
        <w:t>due December</w:t>
      </w:r>
      <w:r w:rsidRPr="00474E83">
        <w:rPr>
          <w:color w:val="0C0C0C"/>
          <w:spacing w:val="1"/>
        </w:rPr>
        <w:t xml:space="preserve"> </w:t>
      </w:r>
      <w:r w:rsidRPr="00474E83">
        <w:rPr>
          <w:color w:val="0C0C0C"/>
        </w:rPr>
        <w:t>1</w:t>
      </w:r>
      <w:r w:rsidRPr="00474E83">
        <w:rPr>
          <w:b/>
          <w:color w:val="0C0C0C"/>
        </w:rPr>
        <w:t xml:space="preserve"> </w:t>
      </w:r>
      <w:r w:rsidRPr="00474E83">
        <w:rPr>
          <w:color w:val="0C0C0C"/>
        </w:rPr>
        <w:t>of</w:t>
      </w:r>
      <w:r>
        <w:rPr>
          <w:color w:val="0C0C0C"/>
        </w:rPr>
        <w:t xml:space="preserve"> each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year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 the Idaho Department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 Juvenile Corrections.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JCA</w:t>
      </w:r>
      <w:r>
        <w:rPr>
          <w:color w:val="2A2A2A"/>
        </w:rPr>
        <w:t>,</w:t>
      </w:r>
      <w:r>
        <w:rPr>
          <w:color w:val="2A2A2A"/>
          <w:spacing w:val="-55"/>
        </w:rPr>
        <w:t xml:space="preserve"> </w:t>
      </w:r>
      <w:r>
        <w:rPr>
          <w:color w:val="0C0C0C"/>
          <w:w w:val="105"/>
        </w:rPr>
        <w:t>tobacco tax, lottery, county budget and other possible funding streams contained in the budget will be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reported, to include the planned and actual expenditures, broken down by personnel costs, operating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expenses,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capital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outlay.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See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attached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Form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C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reporting.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spacing w:line="252" w:lineRule="auto"/>
        <w:ind w:left="506" w:right="946" w:hanging="1"/>
      </w:pPr>
      <w:r>
        <w:rPr>
          <w:color w:val="0C0C0C"/>
          <w:w w:val="105"/>
        </w:rPr>
        <w:t>Counties can either combine probation and detention expenditures together or separate.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Financial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information provided in Form C is a minimum, counties can provide greater detail if they wish. Counties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identified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Host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multi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owned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detention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centers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would consider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contribution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operation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expenses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would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include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figures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appropriate funding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categories.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ind w:left="506"/>
      </w:pPr>
      <w:r>
        <w:rPr>
          <w:color w:val="0C0C0C"/>
          <w:w w:val="110"/>
        </w:rPr>
        <w:t>FORMC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tabs>
          <w:tab w:val="left" w:pos="3128"/>
        </w:tabs>
        <w:spacing w:line="252" w:lineRule="auto"/>
        <w:ind w:left="505" w:right="754" w:hanging="3"/>
      </w:pPr>
      <w:r>
        <w:rPr>
          <w:color w:val="0C0C0C"/>
          <w:w w:val="105"/>
        </w:rPr>
        <w:t>This form was designed to have the data imputed directly into the excel worksheet and the totals will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automatically be calculated for you</w:t>
      </w:r>
      <w:r>
        <w:rPr>
          <w:color w:val="2A2A2A"/>
          <w:w w:val="105"/>
        </w:rPr>
        <w:t xml:space="preserve">. </w:t>
      </w:r>
      <w:r>
        <w:rPr>
          <w:color w:val="0C0C0C"/>
          <w:w w:val="105"/>
        </w:rPr>
        <w:t>The cells with the formula are protected and cannot be changed. Once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you have imputed your data, save the file under a different name. You will need to print the form once it is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completed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signatures.</w:t>
      </w:r>
      <w:r>
        <w:rPr>
          <w:color w:val="0C0C0C"/>
          <w:w w:val="105"/>
        </w:rPr>
        <w:tab/>
      </w:r>
      <w:r>
        <w:rPr>
          <w:color w:val="0C0C0C"/>
          <w:w w:val="105"/>
          <w:sz w:val="22"/>
        </w:rPr>
        <w:t xml:space="preserve">If </w:t>
      </w:r>
      <w:r>
        <w:rPr>
          <w:color w:val="0C0C0C"/>
          <w:w w:val="105"/>
        </w:rPr>
        <w:t>you do not have access to excel or need help please contact your District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Liaison.</w:t>
      </w:r>
    </w:p>
    <w:p w:rsidR="00DE3F56" w:rsidRDefault="00DE3F56">
      <w:pPr>
        <w:spacing w:line="252" w:lineRule="auto"/>
        <w:sectPr w:rsidR="00DE3F56">
          <w:pgSz w:w="12240" w:h="15840"/>
          <w:pgMar w:top="1160" w:right="280" w:bottom="280" w:left="360" w:header="720" w:footer="720" w:gutter="0"/>
          <w:cols w:space="720"/>
        </w:sectPr>
      </w:pPr>
    </w:p>
    <w:p w:rsidR="00DE3F56" w:rsidRDefault="00D134AF">
      <w:pPr>
        <w:spacing w:before="66"/>
        <w:ind w:left="507"/>
        <w:rPr>
          <w:b/>
          <w:sz w:val="19"/>
        </w:rPr>
      </w:pPr>
      <w:r>
        <w:rPr>
          <w:b/>
          <w:color w:val="0C0C0C"/>
          <w:w w:val="105"/>
          <w:sz w:val="19"/>
        </w:rPr>
        <w:lastRenderedPageBreak/>
        <w:t>DEFINITIONS</w:t>
      </w:r>
    </w:p>
    <w:p w:rsidR="00DE3F56" w:rsidRDefault="00D134AF">
      <w:pPr>
        <w:pStyle w:val="BodyText"/>
        <w:spacing w:before="9"/>
        <w:ind w:left="505"/>
      </w:pPr>
      <w:r>
        <w:rPr>
          <w:b/>
          <w:color w:val="0C0C0C"/>
          <w:w w:val="105"/>
        </w:rPr>
        <w:t>Carryover-</w:t>
      </w:r>
      <w:r>
        <w:rPr>
          <w:b/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was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spent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spacing w:line="252" w:lineRule="auto"/>
        <w:ind w:left="506" w:hanging="1"/>
      </w:pPr>
      <w:r>
        <w:rPr>
          <w:b/>
          <w:color w:val="0C0C0C"/>
          <w:w w:val="105"/>
        </w:rPr>
        <w:t>Cash</w:t>
      </w:r>
      <w:r>
        <w:rPr>
          <w:b/>
          <w:color w:val="0C0C0C"/>
          <w:spacing w:val="1"/>
          <w:w w:val="105"/>
        </w:rPr>
        <w:t xml:space="preserve"> </w:t>
      </w:r>
      <w:r>
        <w:rPr>
          <w:b/>
          <w:color w:val="0C0C0C"/>
          <w:w w:val="105"/>
        </w:rPr>
        <w:t>on</w:t>
      </w:r>
      <w:r>
        <w:rPr>
          <w:b/>
          <w:color w:val="0C0C0C"/>
          <w:spacing w:val="-8"/>
          <w:w w:val="105"/>
        </w:rPr>
        <w:t xml:space="preserve"> </w:t>
      </w:r>
      <w:r>
        <w:rPr>
          <w:b/>
          <w:color w:val="0C0C0C"/>
          <w:w w:val="105"/>
        </w:rPr>
        <w:t>Hand as</w:t>
      </w:r>
      <w:r>
        <w:rPr>
          <w:b/>
          <w:color w:val="0C0C0C"/>
          <w:spacing w:val="-7"/>
          <w:w w:val="105"/>
        </w:rPr>
        <w:t xml:space="preserve"> </w:t>
      </w:r>
      <w:r>
        <w:rPr>
          <w:b/>
          <w:color w:val="0C0C0C"/>
          <w:w w:val="105"/>
        </w:rPr>
        <w:t>of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09/30/</w:t>
      </w:r>
      <w:r w:rsidR="008C26B9">
        <w:rPr>
          <w:b/>
          <w:color w:val="0C0C0C"/>
          <w:w w:val="105"/>
        </w:rPr>
        <w:t>23</w:t>
      </w:r>
      <w:r>
        <w:rPr>
          <w:b/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Total cumulative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amount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unspent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hand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end of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09/30</w:t>
      </w:r>
      <w:r>
        <w:rPr>
          <w:color w:val="484848"/>
          <w:w w:val="105"/>
        </w:rPr>
        <w:t>/</w:t>
      </w:r>
      <w:r w:rsidR="006C1BEC">
        <w:rPr>
          <w:color w:val="0C0C0C"/>
          <w:w w:val="105"/>
        </w:rPr>
        <w:t>23</w:t>
      </w:r>
      <w:r>
        <w:rPr>
          <w:color w:val="0C0C0C"/>
          <w:w w:val="105"/>
        </w:rPr>
        <w:t>,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Carryover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represent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more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than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one-year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unspent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funds.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ind w:left="505"/>
      </w:pPr>
      <w:r>
        <w:rPr>
          <w:b/>
          <w:color w:val="0C0C0C"/>
          <w:w w:val="105"/>
        </w:rPr>
        <w:t>County</w:t>
      </w:r>
      <w:r>
        <w:rPr>
          <w:b/>
          <w:color w:val="0C0C0C"/>
          <w:spacing w:val="-2"/>
          <w:w w:val="105"/>
        </w:rPr>
        <w:t xml:space="preserve"> </w:t>
      </w:r>
      <w:r>
        <w:rPr>
          <w:b/>
          <w:color w:val="0C0C0C"/>
          <w:w w:val="105"/>
        </w:rPr>
        <w:t>Funds</w:t>
      </w:r>
      <w:r>
        <w:rPr>
          <w:b/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provides for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probation and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detention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services.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ind w:left="505"/>
        <w:rPr>
          <w:sz w:val="23"/>
        </w:rPr>
      </w:pPr>
      <w:r>
        <w:rPr>
          <w:b/>
          <w:color w:val="0C0C0C"/>
          <w:w w:val="105"/>
          <w:sz w:val="23"/>
        </w:rPr>
        <w:t>Expended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Funds</w:t>
      </w:r>
      <w:r>
        <w:rPr>
          <w:b/>
          <w:color w:val="0C0C0C"/>
          <w:spacing w:val="-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10/01/</w:t>
      </w:r>
      <w:r w:rsidR="006C1BEC">
        <w:rPr>
          <w:b/>
          <w:color w:val="0C0C0C"/>
          <w:w w:val="105"/>
          <w:sz w:val="23"/>
        </w:rPr>
        <w:t>23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8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09/30/</w:t>
      </w:r>
      <w:r w:rsidR="006C1BEC">
        <w:rPr>
          <w:b/>
          <w:color w:val="0C0C0C"/>
          <w:w w:val="105"/>
          <w:sz w:val="23"/>
        </w:rPr>
        <w:t>24</w:t>
      </w:r>
      <w:r>
        <w:rPr>
          <w:b/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-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funds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spent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10/01/</w:t>
      </w:r>
      <w:r w:rsidR="006C1BEC">
        <w:rPr>
          <w:color w:val="0C0C0C"/>
          <w:w w:val="105"/>
          <w:sz w:val="23"/>
        </w:rPr>
        <w:t>23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09</w:t>
      </w:r>
      <w:r>
        <w:rPr>
          <w:color w:val="484848"/>
          <w:w w:val="105"/>
          <w:sz w:val="23"/>
        </w:rPr>
        <w:t>/</w:t>
      </w:r>
      <w:r>
        <w:rPr>
          <w:color w:val="0C0C0C"/>
          <w:w w:val="105"/>
          <w:sz w:val="23"/>
        </w:rPr>
        <w:t>30/</w:t>
      </w:r>
      <w:r w:rsidR="006C1BEC">
        <w:rPr>
          <w:color w:val="0C0C0C"/>
          <w:w w:val="105"/>
          <w:sz w:val="23"/>
        </w:rPr>
        <w:t>24</w:t>
      </w:r>
      <w:r>
        <w:rPr>
          <w:color w:val="0C0C0C"/>
          <w:w w:val="105"/>
          <w:sz w:val="23"/>
        </w:rPr>
        <w:t>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pStyle w:val="BodyText"/>
        <w:spacing w:line="249" w:lineRule="auto"/>
        <w:ind w:left="502" w:right="591" w:firstLine="3"/>
      </w:pPr>
      <w:r>
        <w:rPr>
          <w:b/>
          <w:color w:val="0C0C0C"/>
          <w:spacing w:val="-1"/>
          <w:w w:val="105"/>
        </w:rPr>
        <w:t xml:space="preserve">Revenues </w:t>
      </w:r>
      <w:r>
        <w:rPr>
          <w:b/>
          <w:color w:val="0C0C0C"/>
          <w:w w:val="105"/>
        </w:rPr>
        <w:t>10/01/</w:t>
      </w:r>
      <w:r w:rsidR="006C1BEC">
        <w:rPr>
          <w:b/>
          <w:color w:val="0C0C0C"/>
          <w:w w:val="105"/>
        </w:rPr>
        <w:t>23</w:t>
      </w:r>
      <w:r>
        <w:rPr>
          <w:b/>
          <w:color w:val="0C0C0C"/>
          <w:w w:val="105"/>
        </w:rPr>
        <w:t xml:space="preserve"> to 09/30/</w:t>
      </w:r>
      <w:r w:rsidR="006C1BEC">
        <w:rPr>
          <w:b/>
          <w:color w:val="0C0C0C"/>
          <w:w w:val="105"/>
        </w:rPr>
        <w:t>24</w:t>
      </w:r>
      <w:r>
        <w:rPr>
          <w:b/>
          <w:color w:val="0C0C0C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Funding received during the reporting period, not limited to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"/>
          <w:w w:val="105"/>
        </w:rPr>
        <w:t xml:space="preserve">Correction Act, Tobacco and Lottery funds, </w:t>
      </w:r>
      <w:r>
        <w:rPr>
          <w:color w:val="0C0C0C"/>
          <w:w w:val="105"/>
        </w:rPr>
        <w:t>grants, detention reimbursement, supervision fee's,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dollars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earmarked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budget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year.</w:t>
      </w:r>
    </w:p>
    <w:p w:rsidR="00DE3F56" w:rsidRDefault="00DE3F56">
      <w:pPr>
        <w:pStyle w:val="BodyText"/>
        <w:spacing w:before="4"/>
        <w:rPr>
          <w:sz w:val="24"/>
        </w:rPr>
      </w:pPr>
    </w:p>
    <w:p w:rsidR="00DE3F56" w:rsidRDefault="00D134AF">
      <w:pPr>
        <w:pStyle w:val="BodyText"/>
        <w:spacing w:line="252" w:lineRule="auto"/>
        <w:ind w:left="506" w:right="605" w:hanging="4"/>
      </w:pPr>
      <w:r>
        <w:rPr>
          <w:b/>
          <w:color w:val="0C0C0C"/>
          <w:w w:val="105"/>
        </w:rPr>
        <w:t xml:space="preserve">State Funds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Dedicated funding from the State that is distributed to your county to include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"/>
          <w:w w:val="105"/>
        </w:rPr>
        <w:t>Correction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spacing w:val="-1"/>
          <w:w w:val="105"/>
        </w:rPr>
        <w:t>Act,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spacing w:val="-1"/>
          <w:w w:val="105"/>
        </w:rPr>
        <w:t>Tobacco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spacing w:val="-1"/>
          <w:w w:val="105"/>
        </w:rPr>
        <w:t>Tax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1"/>
          <w:w w:val="105"/>
        </w:rPr>
        <w:t>and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1"/>
          <w:w w:val="105"/>
        </w:rPr>
        <w:t>Lottery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1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support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justice programs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at the county level. Any unspent funds must be carried over into following budget year; these funds are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dedicated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Code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specific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use.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spacing w:line="249" w:lineRule="auto"/>
        <w:ind w:left="1226" w:right="591" w:firstLine="2"/>
      </w:pPr>
      <w:r>
        <w:rPr>
          <w:b/>
          <w:color w:val="0C0C0C"/>
          <w:w w:val="105"/>
        </w:rPr>
        <w:t xml:space="preserve">Juvenile Corrections Act </w:t>
      </w:r>
      <w:r>
        <w:rPr>
          <w:color w:val="0C0C0C"/>
          <w:w w:val="105"/>
        </w:rPr>
        <w:t xml:space="preserve">- </w:t>
      </w:r>
      <w:r>
        <w:rPr>
          <w:b/>
          <w:color w:val="0C0C0C"/>
          <w:w w:val="105"/>
        </w:rPr>
        <w:t xml:space="preserve">IC 20-504(15) </w:t>
      </w:r>
      <w:r>
        <w:rPr>
          <w:color w:val="0C0C0C"/>
          <w:w w:val="105"/>
        </w:rPr>
        <w:t>- Funding passed through the Idaho Department of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Corrections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county.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Funding distribution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formula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determined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county's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portion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IO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proofErr w:type="gramStart"/>
      <w:r>
        <w:rPr>
          <w:color w:val="0C0C0C"/>
          <w:w w:val="105"/>
        </w:rPr>
        <w:t>17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year</w:t>
      </w:r>
      <w:proofErr w:type="gramEnd"/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0C0C0C"/>
          <w:w w:val="105"/>
        </w:rPr>
        <w:t>olds</w:t>
      </w:r>
      <w:proofErr w:type="spellEnd"/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in 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Idaho and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budget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annually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legislature.</w:t>
      </w:r>
    </w:p>
    <w:p w:rsidR="00DE3F56" w:rsidRDefault="00D134AF">
      <w:pPr>
        <w:pStyle w:val="BodyText"/>
        <w:spacing w:before="6" w:line="249" w:lineRule="auto"/>
        <w:ind w:left="1229" w:right="591" w:hanging="3"/>
      </w:pPr>
      <w:r>
        <w:rPr>
          <w:color w:val="0C0C0C"/>
          <w:w w:val="105"/>
        </w:rPr>
        <w:t>Distribution is in quarterly payments. Funds can only be used for juvenile justice programs and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spacing w:before="1" w:line="252" w:lineRule="auto"/>
        <w:ind w:left="1226" w:right="529" w:firstLine="1"/>
      </w:pPr>
      <w:r>
        <w:rPr>
          <w:b/>
          <w:color w:val="0C0C0C"/>
          <w:w w:val="105"/>
        </w:rPr>
        <w:t>Tobacco</w:t>
      </w:r>
      <w:r>
        <w:rPr>
          <w:b/>
          <w:color w:val="0C0C0C"/>
          <w:spacing w:val="7"/>
          <w:w w:val="105"/>
        </w:rPr>
        <w:t xml:space="preserve"> </w:t>
      </w:r>
      <w:r>
        <w:rPr>
          <w:b/>
          <w:color w:val="0C0C0C"/>
          <w:w w:val="105"/>
        </w:rPr>
        <w:t>Tax-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IC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63-2552</w:t>
      </w:r>
      <w:proofErr w:type="gramStart"/>
      <w:r>
        <w:rPr>
          <w:b/>
          <w:color w:val="0C0C0C"/>
          <w:w w:val="105"/>
        </w:rPr>
        <w:t>A(</w:t>
      </w:r>
      <w:proofErr w:type="gramEnd"/>
      <w:r>
        <w:rPr>
          <w:b/>
          <w:color w:val="0C0C0C"/>
          <w:w w:val="105"/>
        </w:rPr>
        <w:t>3)</w:t>
      </w:r>
      <w:r>
        <w:rPr>
          <w:b/>
          <w:color w:val="0C0C0C"/>
          <w:spacing w:val="14"/>
          <w:w w:val="105"/>
        </w:rPr>
        <w:t xml:space="preserve"> </w:t>
      </w:r>
      <w:r>
        <w:rPr>
          <w:b/>
          <w:color w:val="0C0C0C"/>
          <w:w w:val="105"/>
        </w:rPr>
        <w:t>and</w:t>
      </w:r>
      <w:r>
        <w:rPr>
          <w:b/>
          <w:color w:val="0C0C0C"/>
          <w:spacing w:val="3"/>
          <w:w w:val="105"/>
        </w:rPr>
        <w:t xml:space="preserve"> </w:t>
      </w:r>
      <w:r>
        <w:rPr>
          <w:b/>
          <w:color w:val="0C0C0C"/>
          <w:w w:val="105"/>
        </w:rPr>
        <w:t>IC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63-2506</w:t>
      </w:r>
      <w:r>
        <w:rPr>
          <w:b/>
          <w:color w:val="0C0C0C"/>
          <w:spacing w:val="8"/>
          <w:w w:val="105"/>
        </w:rPr>
        <w:t xml:space="preserve"> </w:t>
      </w:r>
      <w:r>
        <w:rPr>
          <w:b/>
          <w:color w:val="0C0C0C"/>
          <w:w w:val="105"/>
        </w:rPr>
        <w:t>(1)</w:t>
      </w:r>
      <w:r>
        <w:rPr>
          <w:b/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passed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through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 of Juvenile Corrections.  Funding is generated from tax received from tobacco sales 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passed through 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3"/>
          <w:w w:val="105"/>
        </w:rPr>
        <w:t xml:space="preserve"> </w:t>
      </w:r>
      <w:proofErr w:type="gramStart"/>
      <w:r>
        <w:rPr>
          <w:color w:val="0C0C0C"/>
          <w:w w:val="105"/>
        </w:rPr>
        <w:t>quarterly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bases</w:t>
      </w:r>
      <w:proofErr w:type="gramEnd"/>
      <w:r>
        <w:rPr>
          <w:color w:val="0C0C0C"/>
          <w:w w:val="105"/>
        </w:rPr>
        <w:t>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Distribution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quarterly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payments.</w:t>
      </w:r>
      <w:r>
        <w:rPr>
          <w:color w:val="0C0C0C"/>
          <w:spacing w:val="58"/>
          <w:w w:val="105"/>
        </w:rPr>
        <w:t xml:space="preserve"> </w:t>
      </w:r>
      <w:r>
        <w:rPr>
          <w:color w:val="0C0C0C"/>
          <w:w w:val="105"/>
        </w:rPr>
        <w:t>Because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determined by sales, the final quarter of the State Fiscal year (April) may have a surplus, which may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disbursed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counties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based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population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formula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used throughout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year.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only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justice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programs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spacing w:before="5"/>
      </w:pPr>
    </w:p>
    <w:p w:rsidR="00DE3F56" w:rsidRDefault="00D134AF">
      <w:pPr>
        <w:spacing w:before="1" w:line="252" w:lineRule="auto"/>
        <w:ind w:left="1228" w:right="695" w:hanging="2"/>
        <w:rPr>
          <w:sz w:val="23"/>
        </w:rPr>
      </w:pPr>
      <w:r>
        <w:rPr>
          <w:b/>
          <w:color w:val="0C0C0C"/>
          <w:w w:val="105"/>
          <w:sz w:val="23"/>
        </w:rPr>
        <w:t xml:space="preserve">Lottery Funding </w:t>
      </w:r>
      <w:r>
        <w:rPr>
          <w:color w:val="0C0C0C"/>
          <w:w w:val="105"/>
          <w:sz w:val="23"/>
        </w:rPr>
        <w:t xml:space="preserve">- </w:t>
      </w:r>
      <w:r>
        <w:rPr>
          <w:b/>
          <w:color w:val="0C0C0C"/>
          <w:w w:val="105"/>
          <w:sz w:val="23"/>
        </w:rPr>
        <w:t xml:space="preserve">IC 63-2035A, IC 63-3067- </w:t>
      </w:r>
      <w:r>
        <w:rPr>
          <w:color w:val="0C0C0C"/>
          <w:w w:val="105"/>
          <w:sz w:val="23"/>
        </w:rPr>
        <w:t>Funding is passed directly from the Idaho Lottery to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all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44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counties.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Because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this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funding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determined</w:t>
      </w:r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Lottery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sales,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amounts can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change.</w:t>
      </w:r>
    </w:p>
    <w:p w:rsidR="00DE3F56" w:rsidRDefault="00D134AF">
      <w:pPr>
        <w:pStyle w:val="BodyText"/>
        <w:spacing w:before="2" w:line="249" w:lineRule="auto"/>
        <w:ind w:left="1224" w:right="591" w:firstLine="2"/>
      </w:pPr>
      <w:r>
        <w:rPr>
          <w:color w:val="0C0C0C"/>
          <w:w w:val="105"/>
        </w:rPr>
        <w:t>Distribution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quarterly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payments.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only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justice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programs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spacing w:line="252" w:lineRule="auto"/>
        <w:ind w:left="498" w:right="591" w:firstLine="4"/>
      </w:pPr>
      <w:r>
        <w:rPr>
          <w:b/>
          <w:color w:val="0C0C0C"/>
          <w:w w:val="105"/>
        </w:rPr>
        <w:t xml:space="preserve">Supplanting </w:t>
      </w:r>
      <w:r>
        <w:rPr>
          <w:color w:val="0C0C0C"/>
          <w:w w:val="105"/>
        </w:rPr>
        <w:t>- State Funds cannot be used to supplant County Funds.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This means State Funds </w:t>
      </w:r>
      <w:r>
        <w:rPr>
          <w:b/>
          <w:i/>
          <w:color w:val="0C0C0C"/>
          <w:w w:val="105"/>
        </w:rPr>
        <w:t>cannot be</w:t>
      </w:r>
      <w:r>
        <w:rPr>
          <w:b/>
          <w:i/>
          <w:color w:val="0C0C0C"/>
          <w:spacing w:val="1"/>
          <w:w w:val="105"/>
        </w:rPr>
        <w:t xml:space="preserve"> </w:t>
      </w:r>
      <w:r>
        <w:rPr>
          <w:b/>
          <w:i/>
          <w:color w:val="0C0C0C"/>
          <w:w w:val="105"/>
        </w:rPr>
        <w:t xml:space="preserve">used </w:t>
      </w:r>
      <w:r>
        <w:rPr>
          <w:color w:val="0C0C0C"/>
          <w:w w:val="105"/>
        </w:rPr>
        <w:t>to replace or shift the use of other funding previously in the county budget. Should the county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experience a reduction in local taxes and out of necessity need to reduce the county portion for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services,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county will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need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reduce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level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provided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match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reduction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funding.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cannot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take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place of and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serve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as 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substitute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funds.</w:t>
      </w:r>
    </w:p>
    <w:p w:rsidR="00DE3F56" w:rsidRDefault="00DE3F56">
      <w:pPr>
        <w:spacing w:line="252" w:lineRule="auto"/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Heading1"/>
        <w:spacing w:before="67"/>
        <w:ind w:left="505"/>
        <w:rPr>
          <w:u w:val="none"/>
        </w:rPr>
      </w:pPr>
      <w:r>
        <w:rPr>
          <w:color w:val="050505"/>
          <w:w w:val="105"/>
          <w:u w:val="thick"/>
        </w:rPr>
        <w:lastRenderedPageBreak/>
        <w:t>Instructions</w:t>
      </w:r>
    </w:p>
    <w:p w:rsidR="00DE3F56" w:rsidRDefault="00DE3F56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674"/>
        <w:gridCol w:w="1366"/>
        <w:gridCol w:w="1744"/>
        <w:gridCol w:w="1425"/>
        <w:gridCol w:w="1676"/>
      </w:tblGrid>
      <w:tr w:rsidR="00DE3F56">
        <w:trPr>
          <w:trHeight w:val="554"/>
        </w:trPr>
        <w:tc>
          <w:tcPr>
            <w:tcW w:w="10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47" w:lineRule="exact"/>
              <w:ind w:left="117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Section</w:t>
            </w:r>
            <w:r>
              <w:rPr>
                <w:b/>
                <w:color w:val="050505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1</w:t>
            </w:r>
          </w:p>
          <w:p w:rsidR="00DE3F56" w:rsidRDefault="00D134AF">
            <w:pPr>
              <w:pStyle w:val="TableParagraph"/>
              <w:tabs>
                <w:tab w:val="left" w:pos="3246"/>
              </w:tabs>
              <w:spacing w:before="9"/>
              <w:ind w:left="117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STATE</w:t>
            </w:r>
            <w:r>
              <w:rPr>
                <w:b/>
                <w:color w:val="050505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  <w:r>
              <w:rPr>
                <w:b/>
                <w:color w:val="050505"/>
                <w:w w:val="105"/>
                <w:sz w:val="23"/>
              </w:rPr>
              <w:tab/>
              <w:t>STATE</w:t>
            </w:r>
            <w:r>
              <w:rPr>
                <w:b/>
                <w:color w:val="050505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</w:p>
        </w:tc>
      </w:tr>
      <w:tr w:rsidR="00DE3F56">
        <w:trPr>
          <w:trHeight w:val="41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84" w:lineRule="exact"/>
              <w:ind w:left="150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95"/>
                <w:sz w:val="21"/>
              </w:rPr>
              <w:t>JUVENILE</w:t>
            </w:r>
          </w:p>
          <w:p w:rsidR="00DE3F56" w:rsidRDefault="00D134AF">
            <w:pPr>
              <w:pStyle w:val="TableParagraph"/>
              <w:spacing w:line="211" w:lineRule="exact"/>
              <w:ind w:left="15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CORRECTIONS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84" w:lineRule="exact"/>
              <w:ind w:left="20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TOBACCO</w:t>
            </w:r>
          </w:p>
          <w:p w:rsidR="00DE3F56" w:rsidRDefault="00D134AF">
            <w:pPr>
              <w:pStyle w:val="TableParagraph"/>
              <w:spacing w:line="211" w:lineRule="exact"/>
              <w:ind w:left="20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TAX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98" w:lineRule="exact"/>
              <w:ind w:left="273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LOTTERY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right w:val="single" w:sz="6" w:space="0" w:color="000000"/>
            </w:tcBorders>
          </w:tcPr>
          <w:p w:rsidR="00DE3F56" w:rsidRDefault="00D134AF">
            <w:pPr>
              <w:pStyle w:val="TableParagraph"/>
              <w:spacing w:line="198" w:lineRule="exact"/>
              <w:ind w:left="121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TOTALS</w:t>
            </w:r>
          </w:p>
        </w:tc>
      </w:tr>
      <w:tr w:rsidR="00DE3F56">
        <w:trPr>
          <w:trHeight w:val="395"/>
        </w:trPr>
        <w:tc>
          <w:tcPr>
            <w:tcW w:w="3089" w:type="dxa"/>
            <w:tcBorders>
              <w:left w:val="single" w:sz="6" w:space="0" w:color="000000"/>
            </w:tcBorders>
          </w:tcPr>
          <w:p w:rsidR="00DE3F56" w:rsidRDefault="00D134AF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FUNDING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SOURCE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line="191" w:lineRule="exact"/>
              <w:ind w:left="165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95"/>
                <w:sz w:val="21"/>
              </w:rPr>
              <w:t>ACT</w:t>
            </w:r>
            <w:r>
              <w:rPr>
                <w:rFonts w:ascii="Courier New"/>
                <w:b/>
                <w:color w:val="050505"/>
                <w:spacing w:val="-67"/>
                <w:w w:val="9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w w:val="95"/>
                <w:sz w:val="21"/>
              </w:rPr>
              <w:t>FUND</w:t>
            </w:r>
          </w:p>
        </w:tc>
        <w:tc>
          <w:tcPr>
            <w:tcW w:w="1366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F56">
        <w:trPr>
          <w:trHeight w:val="365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 w:rsidP="0098587E">
            <w:pPr>
              <w:pStyle w:val="TableParagraph"/>
              <w:spacing w:before="126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Cash on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9144D4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674" w:type="dxa"/>
          </w:tcPr>
          <w:p w:rsidR="00DE3F56" w:rsidRDefault="00DE3F56"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744" w:type="dxa"/>
          </w:tcPr>
          <w:p w:rsidR="00DE3F56" w:rsidRDefault="00DE3F56"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spacing w:line="168" w:lineRule="exact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$62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09"/>
        </w:trPr>
        <w:tc>
          <w:tcPr>
            <w:tcW w:w="3089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 w:rsidP="0012457F">
            <w:pPr>
              <w:pStyle w:val="TableParagraph"/>
              <w:spacing w:before="9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Revenues</w:t>
            </w:r>
            <w:r>
              <w:rPr>
                <w:b/>
                <w:color w:val="050505"/>
                <w:spacing w:val="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9144D4">
              <w:rPr>
                <w:b/>
                <w:color w:val="050505"/>
                <w:w w:val="105"/>
                <w:sz w:val="19"/>
              </w:rPr>
              <w:t>23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9144D4">
              <w:rPr>
                <w:b/>
                <w:color w:val="050505"/>
                <w:w w:val="105"/>
                <w:sz w:val="19"/>
              </w:rPr>
              <w:t>24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$75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12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$45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$5,000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$125,000</w:t>
            </w:r>
          </w:p>
        </w:tc>
      </w:tr>
      <w:tr w:rsidR="00DE3F56">
        <w:trPr>
          <w:trHeight w:val="245"/>
        </w:trPr>
        <w:tc>
          <w:tcPr>
            <w:tcW w:w="3089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134AF" w:rsidP="0012457F">
            <w:pPr>
              <w:pStyle w:val="TableParagraph"/>
              <w:spacing w:before="9" w:line="217" w:lineRule="exact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Expended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9144D4">
              <w:rPr>
                <w:b/>
                <w:color w:val="050505"/>
                <w:w w:val="105"/>
                <w:sz w:val="19"/>
              </w:rPr>
              <w:t>23</w:t>
            </w:r>
            <w:r>
              <w:rPr>
                <w:b/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9144D4">
              <w:rPr>
                <w:b/>
                <w:color w:val="050505"/>
                <w:w w:val="105"/>
                <w:sz w:val="19"/>
              </w:rPr>
              <w:t>24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F56">
        <w:trPr>
          <w:trHeight w:val="247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2" w:line="215" w:lineRule="exact"/>
              <w:ind w:left="113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before="55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134AF">
            <w:pPr>
              <w:pStyle w:val="TableParagraph"/>
              <w:spacing w:before="59" w:line="168" w:lineRule="exact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$30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744" w:type="dxa"/>
          </w:tcPr>
          <w:p w:rsidR="00DE3F56" w:rsidRDefault="00D134AF">
            <w:pPr>
              <w:pStyle w:val="TableParagraph"/>
              <w:spacing w:before="55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5"/>
              <w:ind w:left="129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$140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44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before="56" w:line="168" w:lineRule="exact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134AF">
            <w:pPr>
              <w:pStyle w:val="TableParagraph"/>
              <w:spacing w:before="52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744" w:type="dxa"/>
          </w:tcPr>
          <w:p w:rsidR="00DE3F56" w:rsidRDefault="00D134AF">
            <w:pPr>
              <w:pStyle w:val="TableParagraph"/>
              <w:spacing w:before="52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6" w:line="168" w:lineRule="exact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$9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08"/>
        </w:trPr>
        <w:tc>
          <w:tcPr>
            <w:tcW w:w="3089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9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2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$2,500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2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$7,500</w:t>
            </w:r>
          </w:p>
        </w:tc>
      </w:tr>
      <w:tr w:rsidR="00DE3F56">
        <w:trPr>
          <w:trHeight w:val="460"/>
        </w:trPr>
        <w:tc>
          <w:tcPr>
            <w:tcW w:w="30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line="205" w:lineRule="exact"/>
              <w:ind w:left="116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State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Funds</w:t>
            </w:r>
            <w:r>
              <w:rPr>
                <w:b/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Cash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on</w:t>
            </w:r>
            <w:r>
              <w:rPr>
                <w:b/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</w:p>
          <w:p w:rsidR="00DE3F56" w:rsidRDefault="00D134AF" w:rsidP="0012457F">
            <w:pPr>
              <w:pStyle w:val="TableParagraph"/>
              <w:spacing w:before="12"/>
              <w:ind w:left="115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0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9144D4">
              <w:rPr>
                <w:b/>
                <w:color w:val="050505"/>
                <w:w w:val="105"/>
                <w:sz w:val="19"/>
              </w:rPr>
              <w:t>24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161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$15,000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213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$15,000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270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129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$30,500</w:t>
            </w:r>
          </w:p>
        </w:tc>
      </w:tr>
    </w:tbl>
    <w:p w:rsidR="00DE3F56" w:rsidRDefault="00DE3F56">
      <w:pPr>
        <w:pStyle w:val="BodyText"/>
        <w:rPr>
          <w:b/>
          <w:sz w:val="26"/>
        </w:rPr>
      </w:pPr>
    </w:p>
    <w:p w:rsidR="00DE3F56" w:rsidRDefault="00DE3F56">
      <w:pPr>
        <w:pStyle w:val="BodyText"/>
        <w:spacing w:before="1"/>
        <w:rPr>
          <w:b/>
          <w:sz w:val="21"/>
        </w:rPr>
      </w:pPr>
    </w:p>
    <w:p w:rsidR="00DE3F56" w:rsidRDefault="00D134AF">
      <w:pPr>
        <w:pStyle w:val="BodyText"/>
        <w:spacing w:line="249" w:lineRule="auto"/>
        <w:ind w:left="506" w:right="605" w:hanging="4"/>
      </w:pPr>
      <w:r>
        <w:rPr>
          <w:color w:val="050505"/>
          <w:w w:val="105"/>
        </w:rPr>
        <w:t>This section is where you report the amount of State Funds and your Cash on Hand at the end of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30/</w:t>
      </w:r>
      <w:r w:rsidR="009144D4">
        <w:rPr>
          <w:color w:val="050505"/>
          <w:w w:val="105"/>
        </w:rPr>
        <w:t>23</w:t>
      </w:r>
      <w:r>
        <w:rPr>
          <w:color w:val="050505"/>
          <w:w w:val="105"/>
        </w:rPr>
        <w:t>,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revenues and expenses for 10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01/</w:t>
      </w:r>
      <w:r w:rsidR="009144D4">
        <w:rPr>
          <w:color w:val="050505"/>
          <w:w w:val="105"/>
        </w:rPr>
        <w:t>23</w:t>
      </w:r>
      <w:r>
        <w:rPr>
          <w:color w:val="050505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9144D4">
        <w:rPr>
          <w:color w:val="050505"/>
          <w:w w:val="105"/>
        </w:rPr>
        <w:t>24</w:t>
      </w:r>
      <w:r>
        <w:rPr>
          <w:color w:val="050505"/>
          <w:w w:val="105"/>
        </w:rPr>
        <w:t>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State Funds must be spent according to Idaho Code. Idaho</w:t>
      </w:r>
      <w:r>
        <w:rPr>
          <w:color w:val="050505"/>
          <w:spacing w:val="-58"/>
          <w:w w:val="105"/>
        </w:rPr>
        <w:t xml:space="preserve"> </w:t>
      </w:r>
      <w:r>
        <w:rPr>
          <w:color w:val="050505"/>
          <w:w w:val="105"/>
        </w:rPr>
        <w:t>Code for the Juvenile Corrections Act funding is 20-504 (14)</w:t>
      </w:r>
      <w:r>
        <w:rPr>
          <w:color w:val="2D2D2D"/>
          <w:w w:val="105"/>
        </w:rPr>
        <w:t>.</w:t>
      </w:r>
      <w:r>
        <w:rPr>
          <w:color w:val="2D2D2D"/>
          <w:spacing w:val="1"/>
          <w:w w:val="105"/>
        </w:rPr>
        <w:t xml:space="preserve"> </w:t>
      </w:r>
      <w:r>
        <w:rPr>
          <w:color w:val="050505"/>
          <w:w w:val="105"/>
        </w:rPr>
        <w:t>Idaho Code for Tobacco Tax funding is 63-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2552</w:t>
      </w:r>
      <w:proofErr w:type="gramStart"/>
      <w:r>
        <w:rPr>
          <w:color w:val="050505"/>
          <w:w w:val="105"/>
        </w:rPr>
        <w:t>A(</w:t>
      </w:r>
      <w:proofErr w:type="gramEnd"/>
      <w:r>
        <w:rPr>
          <w:color w:val="050505"/>
          <w:w w:val="105"/>
        </w:rPr>
        <w:t>3) and 63-2506 (1) &amp; (2). Idaho Code for the Lottery funding is 63-2035A and 63-3067. State Funds</w:t>
      </w:r>
      <w:r>
        <w:rPr>
          <w:color w:val="050505"/>
          <w:spacing w:val="-58"/>
          <w:w w:val="105"/>
        </w:rPr>
        <w:t xml:space="preserve"> </w:t>
      </w:r>
      <w:r>
        <w:rPr>
          <w:color w:val="050505"/>
          <w:w w:val="105"/>
        </w:rPr>
        <w:t>cannot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be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used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supplant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w w:val="105"/>
        </w:rPr>
        <w:t>county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funds.</w:t>
      </w:r>
    </w:p>
    <w:p w:rsidR="00DE3F56" w:rsidRDefault="00DE3F56">
      <w:pPr>
        <w:pStyle w:val="BodyText"/>
        <w:rPr>
          <w:sz w:val="20"/>
        </w:rPr>
      </w:pPr>
    </w:p>
    <w:p w:rsidR="00DE3F56" w:rsidRDefault="00DE3F56">
      <w:pPr>
        <w:pStyle w:val="BodyText"/>
        <w:spacing w:before="11"/>
        <w:rPr>
          <w:sz w:val="29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717"/>
        <w:gridCol w:w="1367"/>
        <w:gridCol w:w="1607"/>
        <w:gridCol w:w="1393"/>
        <w:gridCol w:w="1788"/>
      </w:tblGrid>
      <w:tr w:rsidR="00DE3F56">
        <w:trPr>
          <w:trHeight w:val="316"/>
        </w:trPr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3"/>
              </w:tabs>
              <w:spacing w:before="29"/>
              <w:ind w:left="116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Section</w:t>
            </w:r>
            <w:r>
              <w:rPr>
                <w:b/>
                <w:color w:val="050505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2</w:t>
            </w:r>
            <w:r>
              <w:rPr>
                <w:b/>
                <w:color w:val="050505"/>
                <w:w w:val="105"/>
                <w:sz w:val="23"/>
              </w:rPr>
              <w:tab/>
              <w:t>COUNTY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</w:p>
        </w:tc>
      </w:tr>
      <w:tr w:rsidR="00DE3F56">
        <w:trPr>
          <w:trHeight w:val="93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DE3F56" w:rsidRDefault="00D134AF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FUNDING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SOURCE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exact"/>
              <w:ind w:left="150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GENERALFUND</w:t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168" w:firstLine="1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85"/>
                <w:sz w:val="21"/>
              </w:rPr>
              <w:t>DETENTION</w:t>
            </w:r>
            <w:r>
              <w:rPr>
                <w:rFonts w:ascii="Courier New"/>
                <w:b/>
                <w:color w:val="050505"/>
                <w:spacing w:val="-105"/>
                <w:w w:val="8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sz w:val="21"/>
              </w:rPr>
              <w:t>REIMB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217" w:right="199" w:hanging="8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85"/>
                <w:sz w:val="21"/>
              </w:rPr>
              <w:t>SUPERVISION</w:t>
            </w:r>
            <w:r>
              <w:rPr>
                <w:rFonts w:ascii="Courier New"/>
                <w:b/>
                <w:color w:val="050505"/>
                <w:spacing w:val="-105"/>
                <w:w w:val="8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sz w:val="21"/>
              </w:rPr>
              <w:t>FEES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223" w:hanging="7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OTHER</w:t>
            </w:r>
            <w:r>
              <w:rPr>
                <w:rFonts w:ascii="Courier New"/>
                <w:b/>
                <w:color w:val="050505"/>
                <w:spacing w:val="1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w w:val="90"/>
                <w:sz w:val="21"/>
              </w:rPr>
              <w:t>REVENUE:</w:t>
            </w:r>
          </w:p>
        </w:tc>
        <w:tc>
          <w:tcPr>
            <w:tcW w:w="1788" w:type="dxa"/>
            <w:tcBorders>
              <w:top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exact"/>
              <w:ind w:left="242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TOTALS</w:t>
            </w:r>
          </w:p>
        </w:tc>
      </w:tr>
      <w:tr w:rsidR="00DE3F56">
        <w:trPr>
          <w:trHeight w:val="558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DE3F56" w:rsidRDefault="00D134AF" w:rsidP="001938B7">
            <w:pPr>
              <w:pStyle w:val="TableParagraph"/>
              <w:spacing w:before="1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Cash on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F150F2">
              <w:rPr>
                <w:b/>
                <w:color w:val="050505"/>
                <w:w w:val="105"/>
                <w:sz w:val="19"/>
              </w:rPr>
              <w:t>23</w:t>
            </w:r>
          </w:p>
        </w:tc>
        <w:tc>
          <w:tcPr>
            <w:tcW w:w="171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6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$0</w:t>
            </w:r>
          </w:p>
        </w:tc>
      </w:tr>
      <w:tr w:rsidR="00DE3F56">
        <w:trPr>
          <w:trHeight w:val="505"/>
        </w:trPr>
        <w:tc>
          <w:tcPr>
            <w:tcW w:w="3097" w:type="dxa"/>
            <w:tcBorders>
              <w:left w:val="single" w:sz="2" w:space="0" w:color="000000"/>
              <w:bottom w:val="single" w:sz="6" w:space="0" w:color="000000"/>
            </w:tcBorders>
          </w:tcPr>
          <w:p w:rsidR="00DE3F56" w:rsidRDefault="00D134AF" w:rsidP="00C31CB2">
            <w:pPr>
              <w:pStyle w:val="TableParagraph"/>
              <w:spacing w:before="14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Revenues</w:t>
            </w:r>
            <w:r>
              <w:rPr>
                <w:b/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F150F2">
              <w:rPr>
                <w:b/>
                <w:color w:val="050505"/>
                <w:w w:val="105"/>
                <w:sz w:val="19"/>
              </w:rPr>
              <w:t>23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F150F2">
              <w:rPr>
                <w:b/>
                <w:color w:val="050505"/>
                <w:w w:val="105"/>
                <w:sz w:val="19"/>
              </w:rPr>
              <w:t>24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$207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55"/>
        </w:trPr>
        <w:tc>
          <w:tcPr>
            <w:tcW w:w="3097" w:type="dxa"/>
            <w:tcBorders>
              <w:top w:val="single" w:sz="6" w:space="0" w:color="000000"/>
              <w:left w:val="single" w:sz="2" w:space="0" w:color="000000"/>
            </w:tcBorders>
          </w:tcPr>
          <w:p w:rsidR="00DE3F56" w:rsidRDefault="00D134AF" w:rsidP="00BA3A2B">
            <w:pPr>
              <w:pStyle w:val="TableParagraph"/>
              <w:spacing w:before="13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Expended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F150F2">
              <w:rPr>
                <w:b/>
                <w:color w:val="050505"/>
                <w:w w:val="105"/>
                <w:sz w:val="19"/>
              </w:rPr>
              <w:t>23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F150F2">
              <w:rPr>
                <w:b/>
                <w:color w:val="050505"/>
                <w:w w:val="105"/>
                <w:sz w:val="19"/>
              </w:rPr>
              <w:t>24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7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7"/>
              <w:ind w:left="112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1717" w:type="dxa"/>
          </w:tcPr>
          <w:p w:rsidR="00DE3F56" w:rsidRDefault="00D134AF">
            <w:pPr>
              <w:pStyle w:val="TableParagraph"/>
              <w:spacing w:before="64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7" w:type="dxa"/>
          </w:tcPr>
          <w:p w:rsidR="00DE3F56" w:rsidRDefault="00D134AF">
            <w:pPr>
              <w:pStyle w:val="TableParagraph"/>
              <w:spacing w:before="64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</w:tcPr>
          <w:p w:rsidR="00DE3F56" w:rsidRDefault="00D134AF">
            <w:pPr>
              <w:pStyle w:val="TableParagraph"/>
              <w:spacing w:before="64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</w:tcPr>
          <w:p w:rsidR="00DE3F56" w:rsidRDefault="00D134AF">
            <w:pPr>
              <w:pStyle w:val="TableParagraph"/>
              <w:spacing w:before="64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4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$100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54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4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1717" w:type="dxa"/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$50,000</w:t>
            </w:r>
          </w:p>
        </w:tc>
        <w:tc>
          <w:tcPr>
            <w:tcW w:w="1367" w:type="dxa"/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607" w:type="dxa"/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393" w:type="dxa"/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$54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507"/>
        </w:trPr>
        <w:tc>
          <w:tcPr>
            <w:tcW w:w="3097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14"/>
              <w:ind w:left="117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10"/>
        </w:trPr>
        <w:tc>
          <w:tcPr>
            <w:tcW w:w="30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 w:rsidP="00BA3A2B">
            <w:pPr>
              <w:pStyle w:val="TableParagraph"/>
              <w:spacing w:line="254" w:lineRule="auto"/>
              <w:ind w:left="115" w:right="220" w:firstLine="2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County Funds Cash on Hand</w:t>
            </w:r>
            <w:r>
              <w:rPr>
                <w:b/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F150F2">
              <w:rPr>
                <w:b/>
                <w:color w:val="050505"/>
                <w:w w:val="105"/>
                <w:sz w:val="19"/>
              </w:rPr>
              <w:t>24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152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$47,500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161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$500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17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$2,500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16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46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$50,500</w:t>
            </w:r>
          </w:p>
        </w:tc>
      </w:tr>
      <w:tr w:rsidR="00DE3F56">
        <w:trPr>
          <w:trHeight w:val="250"/>
        </w:trPr>
        <w:tc>
          <w:tcPr>
            <w:tcW w:w="10969" w:type="dxa"/>
            <w:gridSpan w:val="6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511"/>
        </w:trPr>
        <w:tc>
          <w:tcPr>
            <w:tcW w:w="309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 w:rsidP="00BA3A2B">
            <w:pPr>
              <w:pStyle w:val="TableParagraph"/>
              <w:spacing w:line="254" w:lineRule="auto"/>
              <w:ind w:left="116" w:right="131" w:firstLine="1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All Funds Cash on Hand as of</w:t>
            </w:r>
            <w:r>
              <w:rPr>
                <w:b/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F150F2">
              <w:rPr>
                <w:b/>
                <w:color w:val="050505"/>
                <w:w w:val="105"/>
                <w:sz w:val="19"/>
              </w:rPr>
              <w:t>24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DE3F56" w:rsidRDefault="00D134AF">
            <w:pPr>
              <w:pStyle w:val="TableParagraph"/>
              <w:ind w:left="249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$81,000</w:t>
            </w:r>
          </w:p>
        </w:tc>
      </w:tr>
    </w:tbl>
    <w:p w:rsidR="00DE3F56" w:rsidRDefault="00DE3F56">
      <w:pPr>
        <w:pStyle w:val="BodyText"/>
        <w:spacing w:before="9"/>
        <w:rPr>
          <w:sz w:val="15"/>
        </w:rPr>
      </w:pPr>
    </w:p>
    <w:p w:rsidR="00DE3F56" w:rsidRDefault="00D134AF">
      <w:pPr>
        <w:pStyle w:val="BodyText"/>
        <w:spacing w:before="91" w:line="252" w:lineRule="auto"/>
        <w:ind w:left="503" w:right="591" w:hanging="1"/>
      </w:pPr>
      <w:r>
        <w:rPr>
          <w:color w:val="050505"/>
          <w:w w:val="105"/>
        </w:rPr>
        <w:t>This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section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is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where you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report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amount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County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Funds and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your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Cash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on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Hand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at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end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30/</w:t>
      </w:r>
      <w:r w:rsidR="00F150F2">
        <w:rPr>
          <w:color w:val="050505"/>
          <w:w w:val="105"/>
        </w:rPr>
        <w:t>24</w:t>
      </w:r>
      <w:r>
        <w:rPr>
          <w:color w:val="050505"/>
          <w:w w:val="105"/>
        </w:rPr>
        <w:t>,</w:t>
      </w:r>
      <w:r>
        <w:rPr>
          <w:color w:val="050505"/>
          <w:spacing w:val="-57"/>
          <w:w w:val="105"/>
        </w:rPr>
        <w:t xml:space="preserve"> </w:t>
      </w:r>
      <w:r>
        <w:rPr>
          <w:color w:val="050505"/>
          <w:w w:val="105"/>
        </w:rPr>
        <w:t>revenues and expenses for 10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01/</w:t>
      </w:r>
      <w:r w:rsidR="00F150F2">
        <w:rPr>
          <w:color w:val="050505"/>
          <w:w w:val="105"/>
        </w:rPr>
        <w:t>23</w:t>
      </w:r>
      <w:r>
        <w:rPr>
          <w:color w:val="050505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F150F2">
        <w:rPr>
          <w:color w:val="050505"/>
          <w:w w:val="105"/>
        </w:rPr>
        <w:t>24</w:t>
      </w:r>
      <w:r>
        <w:rPr>
          <w:color w:val="050505"/>
          <w:w w:val="105"/>
        </w:rPr>
        <w:t>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It is generally understood that county funds resort back to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general budget if not expended.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Should county commissioners authorize these funds to be carried over into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next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year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these funds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would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be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reported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as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Cash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on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Hand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as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B211A1">
        <w:rPr>
          <w:color w:val="050505"/>
          <w:w w:val="105"/>
        </w:rPr>
        <w:t>23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and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can be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tracked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here.</w:t>
      </w:r>
    </w:p>
    <w:p w:rsidR="00DE3F56" w:rsidRDefault="00DE3F56">
      <w:pPr>
        <w:spacing w:line="252" w:lineRule="auto"/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BodyText"/>
        <w:spacing w:before="62" w:line="249" w:lineRule="auto"/>
        <w:ind w:left="506" w:right="591" w:firstLine="1"/>
      </w:pPr>
      <w:r>
        <w:rPr>
          <w:color w:val="070707"/>
          <w:w w:val="105"/>
        </w:rPr>
        <w:lastRenderedPageBreak/>
        <w:t>You may use the section of Other Revenue if you have county revenue not address in this spreadsheet, an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example could be grants. You may attach an optional narrative explaining Other Revenue since there is not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room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on the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spreadsheet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explain</w:t>
      </w:r>
      <w:r>
        <w:rPr>
          <w:color w:val="070707"/>
          <w:spacing w:val="11"/>
          <w:w w:val="105"/>
        </w:rPr>
        <w:t xml:space="preserve"> </w:t>
      </w:r>
      <w:r>
        <w:rPr>
          <w:color w:val="070707"/>
          <w:w w:val="105"/>
        </w:rPr>
        <w:t>Other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Revenue.</w:t>
      </w:r>
    </w:p>
    <w:p w:rsidR="00DE3F56" w:rsidRDefault="00DE3F56">
      <w:pPr>
        <w:pStyle w:val="BodyText"/>
        <w:spacing w:before="9"/>
        <w:rPr>
          <w:sz w:val="24"/>
        </w:rPr>
      </w:pPr>
    </w:p>
    <w:p w:rsidR="00DE3F56" w:rsidRDefault="00D134AF">
      <w:pPr>
        <w:pStyle w:val="Heading1"/>
        <w:spacing w:line="257" w:lineRule="exact"/>
        <w:rPr>
          <w:u w:val="none"/>
        </w:rPr>
      </w:pPr>
      <w:r>
        <w:rPr>
          <w:color w:val="070707"/>
          <w:w w:val="105"/>
          <w:u w:val="thick"/>
        </w:rPr>
        <w:t>All</w:t>
      </w:r>
      <w:r>
        <w:rPr>
          <w:color w:val="070707"/>
          <w:spacing w:val="-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Funds</w:t>
      </w:r>
      <w:r>
        <w:rPr>
          <w:color w:val="070707"/>
          <w:spacing w:val="3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Cash</w:t>
      </w:r>
      <w:r>
        <w:rPr>
          <w:color w:val="070707"/>
          <w:spacing w:val="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on</w:t>
      </w:r>
      <w:r>
        <w:rPr>
          <w:color w:val="070707"/>
          <w:spacing w:val="-1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Hand</w:t>
      </w:r>
      <w:r>
        <w:rPr>
          <w:color w:val="070707"/>
          <w:spacing w:val="-1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as</w:t>
      </w:r>
      <w:r>
        <w:rPr>
          <w:color w:val="070707"/>
          <w:spacing w:val="-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of</w:t>
      </w:r>
      <w:r>
        <w:rPr>
          <w:color w:val="070707"/>
          <w:spacing w:val="-5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09/30/</w:t>
      </w:r>
      <w:r w:rsidR="00F150F2">
        <w:rPr>
          <w:color w:val="070707"/>
          <w:w w:val="105"/>
          <w:u w:val="thick"/>
        </w:rPr>
        <w:t>24</w:t>
      </w:r>
    </w:p>
    <w:p w:rsidR="00DE3F56" w:rsidRDefault="00D134AF">
      <w:pPr>
        <w:spacing w:line="280" w:lineRule="exact"/>
        <w:ind w:left="506"/>
        <w:rPr>
          <w:b/>
          <w:sz w:val="23"/>
        </w:rPr>
      </w:pPr>
      <w:r>
        <w:rPr>
          <w:b/>
          <w:color w:val="070707"/>
          <w:sz w:val="23"/>
          <w:u w:val="thick" w:color="000000"/>
        </w:rPr>
        <w:t>This</w:t>
      </w:r>
      <w:r>
        <w:rPr>
          <w:b/>
          <w:color w:val="070707"/>
          <w:spacing w:val="2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is</w:t>
      </w:r>
      <w:r>
        <w:rPr>
          <w:b/>
          <w:color w:val="070707"/>
          <w:spacing w:val="1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your</w:t>
      </w:r>
      <w:r>
        <w:rPr>
          <w:b/>
          <w:color w:val="070707"/>
          <w:spacing w:val="19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State</w:t>
      </w:r>
      <w:r>
        <w:rPr>
          <w:b/>
          <w:i/>
          <w:color w:val="070707"/>
          <w:spacing w:val="23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Funds</w:t>
      </w:r>
      <w:r>
        <w:rPr>
          <w:b/>
          <w:i/>
          <w:color w:val="070707"/>
          <w:spacing w:val="23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on</w:t>
      </w:r>
      <w:r>
        <w:rPr>
          <w:b/>
          <w:i/>
          <w:color w:val="070707"/>
          <w:spacing w:val="22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Hand</w:t>
      </w:r>
      <w:r>
        <w:rPr>
          <w:b/>
          <w:i/>
          <w:color w:val="070707"/>
          <w:spacing w:val="34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as</w:t>
      </w:r>
      <w:r>
        <w:rPr>
          <w:b/>
          <w:i/>
          <w:color w:val="070707"/>
          <w:spacing w:val="19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of</w:t>
      </w:r>
      <w:r>
        <w:rPr>
          <w:b/>
          <w:i/>
          <w:color w:val="070707"/>
          <w:spacing w:val="22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09/30/</w:t>
      </w:r>
      <w:r w:rsidR="00F150F2">
        <w:rPr>
          <w:b/>
          <w:i/>
          <w:color w:val="070707"/>
          <w:sz w:val="23"/>
          <w:u w:val="thick" w:color="000000"/>
        </w:rPr>
        <w:t>24</w:t>
      </w:r>
      <w:r>
        <w:rPr>
          <w:b/>
          <w:i/>
          <w:color w:val="070707"/>
          <w:spacing w:val="47"/>
          <w:sz w:val="23"/>
          <w:u w:val="thick" w:color="000000"/>
        </w:rPr>
        <w:t xml:space="preserve"> </w:t>
      </w:r>
      <w:r>
        <w:rPr>
          <w:rFonts w:ascii="Arial"/>
          <w:color w:val="070707"/>
          <w:sz w:val="25"/>
          <w:u w:val="thick" w:color="000000"/>
        </w:rPr>
        <w:t xml:space="preserve">+ </w:t>
      </w:r>
      <w:r>
        <w:rPr>
          <w:b/>
          <w:color w:val="070707"/>
          <w:sz w:val="23"/>
          <w:u w:val="thick" w:color="000000"/>
        </w:rPr>
        <w:t>County</w:t>
      </w:r>
      <w:r>
        <w:rPr>
          <w:b/>
          <w:color w:val="070707"/>
          <w:spacing w:val="3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Funds</w:t>
      </w:r>
      <w:r>
        <w:rPr>
          <w:b/>
          <w:color w:val="070707"/>
          <w:spacing w:val="24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on</w:t>
      </w:r>
      <w:r>
        <w:rPr>
          <w:b/>
          <w:color w:val="070707"/>
          <w:spacing w:val="1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Hand</w:t>
      </w:r>
      <w:r>
        <w:rPr>
          <w:b/>
          <w:color w:val="070707"/>
          <w:spacing w:val="2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as</w:t>
      </w:r>
      <w:r>
        <w:rPr>
          <w:b/>
          <w:color w:val="070707"/>
          <w:spacing w:val="1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of</w:t>
      </w:r>
      <w:r>
        <w:rPr>
          <w:b/>
          <w:color w:val="070707"/>
          <w:spacing w:val="18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09/30/</w:t>
      </w:r>
      <w:r w:rsidR="00F150F2">
        <w:rPr>
          <w:b/>
          <w:color w:val="070707"/>
          <w:sz w:val="23"/>
          <w:u w:val="thick" w:color="000000"/>
        </w:rPr>
        <w:t>24</w:t>
      </w:r>
      <w:r>
        <w:rPr>
          <w:b/>
          <w:color w:val="070707"/>
          <w:sz w:val="23"/>
          <w:u w:val="thick" w:color="000000"/>
        </w:rPr>
        <w:t>.</w:t>
      </w:r>
    </w:p>
    <w:p w:rsidR="00DE3F56" w:rsidRDefault="00DE3F56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746"/>
        <w:gridCol w:w="1343"/>
        <w:gridCol w:w="1695"/>
        <w:gridCol w:w="1425"/>
        <w:gridCol w:w="1664"/>
      </w:tblGrid>
      <w:tr w:rsidR="00DE3F56">
        <w:trPr>
          <w:trHeight w:val="313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3"/>
              </w:tabs>
              <w:spacing w:before="23"/>
              <w:ind w:left="116"/>
              <w:rPr>
                <w:b/>
                <w:sz w:val="23"/>
              </w:rPr>
            </w:pPr>
            <w:r>
              <w:rPr>
                <w:b/>
                <w:color w:val="070707"/>
                <w:w w:val="105"/>
                <w:sz w:val="23"/>
              </w:rPr>
              <w:t>Section</w:t>
            </w:r>
            <w:r>
              <w:rPr>
                <w:b/>
                <w:color w:val="070707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3</w:t>
            </w:r>
            <w:r>
              <w:rPr>
                <w:b/>
                <w:color w:val="070707"/>
                <w:w w:val="105"/>
                <w:sz w:val="23"/>
              </w:rPr>
              <w:tab/>
            </w:r>
            <w:r>
              <w:rPr>
                <w:b/>
                <w:color w:val="070707"/>
                <w:spacing w:val="-1"/>
                <w:w w:val="105"/>
                <w:sz w:val="23"/>
              </w:rPr>
              <w:t>CARRYOVER</w:t>
            </w:r>
            <w:r>
              <w:rPr>
                <w:b/>
                <w:color w:val="070707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spacing w:val="-1"/>
                <w:w w:val="105"/>
                <w:sz w:val="23"/>
              </w:rPr>
              <w:t>EXPENDITURE</w:t>
            </w:r>
            <w:r>
              <w:rPr>
                <w:b/>
                <w:color w:val="070707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PLAN</w:t>
            </w:r>
            <w:r>
              <w:rPr>
                <w:b/>
                <w:color w:val="070707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FOR</w:t>
            </w:r>
            <w:r>
              <w:rPr>
                <w:b/>
                <w:color w:val="070707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STATE</w:t>
            </w:r>
            <w:r>
              <w:rPr>
                <w:b/>
                <w:color w:val="070707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FUNDING</w:t>
            </w:r>
          </w:p>
        </w:tc>
      </w:tr>
      <w:tr w:rsidR="00DE3F56">
        <w:trPr>
          <w:trHeight w:val="1079"/>
        </w:trPr>
        <w:tc>
          <w:tcPr>
            <w:tcW w:w="3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E3F56" w:rsidRDefault="00DE3F5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E3F56" w:rsidRDefault="00D134AF">
            <w:pPr>
              <w:pStyle w:val="TableParagraph"/>
              <w:spacing w:before="192"/>
              <w:ind w:left="107"/>
              <w:rPr>
                <w:b/>
                <w:sz w:val="23"/>
              </w:rPr>
            </w:pPr>
            <w:r>
              <w:rPr>
                <w:b/>
                <w:color w:val="070707"/>
                <w:w w:val="105"/>
                <w:sz w:val="23"/>
              </w:rPr>
              <w:t>FUNDING</w:t>
            </w:r>
            <w:r>
              <w:rPr>
                <w:b/>
                <w:color w:val="070707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SOURCE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DE3F56" w:rsidRDefault="00D134AF">
            <w:pPr>
              <w:pStyle w:val="TableParagraph"/>
              <w:spacing w:line="249" w:lineRule="auto"/>
              <w:ind w:left="157" w:hanging="3"/>
              <w:rPr>
                <w:b/>
                <w:sz w:val="19"/>
              </w:rPr>
            </w:pPr>
            <w:r>
              <w:rPr>
                <w:color w:val="070707"/>
                <w:w w:val="105"/>
                <w:sz w:val="21"/>
              </w:rPr>
              <w:t xml:space="preserve">* </w:t>
            </w:r>
            <w:r>
              <w:rPr>
                <w:b/>
                <w:color w:val="070707"/>
                <w:w w:val="105"/>
                <w:sz w:val="19"/>
              </w:rPr>
              <w:t>JUVENILE</w:t>
            </w:r>
            <w:r>
              <w:rPr>
                <w:b/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sz w:val="19"/>
              </w:rPr>
              <w:t>CORRECTIONS</w:t>
            </w:r>
            <w:r>
              <w:rPr>
                <w:b/>
                <w:color w:val="070707"/>
                <w:spacing w:val="1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ACT</w:t>
            </w:r>
            <w:r>
              <w:rPr>
                <w:b/>
                <w:color w:val="070707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254" w:lineRule="auto"/>
              <w:ind w:left="137"/>
              <w:rPr>
                <w:b/>
                <w:sz w:val="19"/>
              </w:rPr>
            </w:pPr>
            <w:r>
              <w:rPr>
                <w:b/>
                <w:color w:val="070707"/>
                <w:sz w:val="19"/>
              </w:rPr>
              <w:t>TOBACCO</w:t>
            </w:r>
            <w:r>
              <w:rPr>
                <w:b/>
                <w:color w:val="070707"/>
                <w:spacing w:val="-50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TAX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ind w:left="221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LOTTERY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ind w:left="130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TOTALS</w:t>
            </w:r>
          </w:p>
        </w:tc>
      </w:tr>
      <w:tr w:rsidR="00DE3F56">
        <w:trPr>
          <w:trHeight w:val="513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line="202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State</w:t>
            </w:r>
            <w:r>
              <w:rPr>
                <w:b/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Cash</w:t>
            </w:r>
            <w:r>
              <w:rPr>
                <w:b/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on</w:t>
            </w:r>
            <w:r>
              <w:rPr>
                <w:b/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Hand</w:t>
            </w:r>
            <w:r>
              <w:rPr>
                <w:b/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as</w:t>
            </w:r>
          </w:p>
          <w:p w:rsidR="00DE3F56" w:rsidRDefault="00D134AF" w:rsidP="0033699A">
            <w:pPr>
              <w:pStyle w:val="TableParagraph"/>
              <w:spacing w:before="12"/>
              <w:ind w:left="112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of</w:t>
            </w:r>
            <w:r>
              <w:rPr>
                <w:b/>
                <w:color w:val="070707"/>
                <w:spacing w:val="50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9/30/</w:t>
            </w:r>
            <w:r w:rsidR="005D67BA">
              <w:rPr>
                <w:b/>
                <w:color w:val="070707"/>
                <w:w w:val="105"/>
                <w:sz w:val="19"/>
              </w:rPr>
              <w:t>24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5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5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9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$500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9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$30,500</w:t>
            </w:r>
          </w:p>
        </w:tc>
      </w:tr>
      <w:tr w:rsidR="00DE3F56">
        <w:trPr>
          <w:trHeight w:val="504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3F56" w:rsidRDefault="00D134AF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1746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$10,000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$12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000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before="1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right w:val="single" w:sz="2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000</w:t>
            </w:r>
          </w:p>
        </w:tc>
      </w:tr>
      <w:tr w:rsidR="00DE3F56">
        <w:trPr>
          <w:trHeight w:val="244"/>
        </w:trPr>
        <w:tc>
          <w:tcPr>
            <w:tcW w:w="308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7" w:line="218" w:lineRule="exact"/>
              <w:ind w:left="115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1746" w:type="dxa"/>
          </w:tcPr>
          <w:p w:rsidR="00DE3F56" w:rsidRDefault="00D134AF">
            <w:pPr>
              <w:pStyle w:val="TableParagraph"/>
              <w:spacing w:before="31"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sz w:val="17"/>
              </w:rPr>
              <w:t>$2</w:t>
            </w:r>
            <w:r>
              <w:rPr>
                <w:rFonts w:ascii="Times New Roman"/>
                <w:color w:val="2D2D2D"/>
                <w:sz w:val="17"/>
              </w:rPr>
              <w:t>,</w:t>
            </w:r>
            <w:r>
              <w:rPr>
                <w:rFonts w:ascii="Times New Roman"/>
                <w:color w:val="070707"/>
                <w:sz w:val="17"/>
              </w:rPr>
              <w:t>800</w:t>
            </w:r>
          </w:p>
        </w:tc>
        <w:tc>
          <w:tcPr>
            <w:tcW w:w="1343" w:type="dxa"/>
          </w:tcPr>
          <w:p w:rsidR="00DE3F56" w:rsidRDefault="00D134AF">
            <w:pPr>
              <w:pStyle w:val="TableParagraph"/>
              <w:spacing w:before="36" w:line="189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695" w:type="dxa"/>
          </w:tcPr>
          <w:p w:rsidR="00DE3F56" w:rsidRDefault="00D134AF">
            <w:pPr>
              <w:pStyle w:val="TableParagraph"/>
              <w:spacing w:before="36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$250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31"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$3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050</w:t>
            </w:r>
          </w:p>
        </w:tc>
      </w:tr>
      <w:tr w:rsidR="00DE3F56">
        <w:trPr>
          <w:trHeight w:val="244"/>
        </w:trPr>
        <w:tc>
          <w:tcPr>
            <w:tcW w:w="308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7" w:line="218" w:lineRule="exact"/>
              <w:ind w:left="115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Capital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Outlay</w:t>
            </w:r>
          </w:p>
        </w:tc>
        <w:tc>
          <w:tcPr>
            <w:tcW w:w="1746" w:type="dxa"/>
          </w:tcPr>
          <w:p w:rsidR="00DE3F56" w:rsidRDefault="00D134AF">
            <w:pPr>
              <w:pStyle w:val="TableParagraph"/>
              <w:spacing w:before="31"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200</w:t>
            </w:r>
          </w:p>
        </w:tc>
        <w:tc>
          <w:tcPr>
            <w:tcW w:w="1343" w:type="dxa"/>
          </w:tcPr>
          <w:p w:rsidR="00DE3F56" w:rsidRDefault="00D134AF">
            <w:pPr>
              <w:pStyle w:val="TableParagraph"/>
              <w:spacing w:before="36" w:line="189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695" w:type="dxa"/>
          </w:tcPr>
          <w:p w:rsidR="00DE3F56" w:rsidRDefault="00D134AF">
            <w:pPr>
              <w:pStyle w:val="TableParagraph"/>
              <w:spacing w:before="36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31"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sz w:val="17"/>
              </w:rPr>
              <w:t>$2</w:t>
            </w:r>
            <w:r>
              <w:rPr>
                <w:rFonts w:ascii="Times New Roman"/>
                <w:color w:val="2D2D2D"/>
                <w:sz w:val="17"/>
              </w:rPr>
              <w:t>,</w:t>
            </w:r>
            <w:r>
              <w:rPr>
                <w:rFonts w:ascii="Times New Roman"/>
                <w:color w:val="070707"/>
                <w:sz w:val="17"/>
              </w:rPr>
              <w:t>200</w:t>
            </w:r>
          </w:p>
        </w:tc>
      </w:tr>
      <w:tr w:rsidR="00DE3F56">
        <w:trPr>
          <w:trHeight w:val="506"/>
        </w:trPr>
        <w:tc>
          <w:tcPr>
            <w:tcW w:w="3086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7"/>
              <w:ind w:left="115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Total</w:t>
            </w:r>
            <w:r>
              <w:rPr>
                <w:b/>
                <w:color w:val="070707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Projected Expenditures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$12,000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$250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$27,250</w:t>
            </w:r>
          </w:p>
        </w:tc>
      </w:tr>
      <w:tr w:rsidR="00DE3F56">
        <w:trPr>
          <w:trHeight w:val="256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9"/>
              <w:ind w:left="115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Unallocated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$0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$3,000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$250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$3,250</w:t>
            </w:r>
          </w:p>
        </w:tc>
      </w:tr>
    </w:tbl>
    <w:p w:rsidR="00DE3F56" w:rsidRDefault="00DE3F56">
      <w:pPr>
        <w:pStyle w:val="BodyText"/>
        <w:rPr>
          <w:b/>
          <w:sz w:val="28"/>
        </w:rPr>
      </w:pPr>
    </w:p>
    <w:p w:rsidR="00DE3F56" w:rsidRDefault="00D134AF">
      <w:pPr>
        <w:pStyle w:val="Heading1"/>
        <w:spacing w:before="177"/>
        <w:ind w:left="507"/>
        <w:rPr>
          <w:u w:val="none"/>
        </w:rPr>
      </w:pPr>
      <w:r>
        <w:rPr>
          <w:color w:val="070707"/>
          <w:w w:val="105"/>
          <w:u w:val="none"/>
        </w:rPr>
        <w:t>State</w:t>
      </w:r>
      <w:r>
        <w:rPr>
          <w:color w:val="070707"/>
          <w:spacing w:val="-10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Fund</w:t>
      </w:r>
      <w:r>
        <w:rPr>
          <w:color w:val="070707"/>
          <w:spacing w:val="-13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Carryover</w:t>
      </w:r>
      <w:r>
        <w:rPr>
          <w:color w:val="070707"/>
          <w:spacing w:val="-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Projected</w:t>
      </w:r>
      <w:r>
        <w:rPr>
          <w:color w:val="070707"/>
          <w:spacing w:val="-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Expenditures</w:t>
      </w:r>
      <w:r>
        <w:rPr>
          <w:color w:val="070707"/>
          <w:spacing w:val="2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for</w:t>
      </w:r>
      <w:r>
        <w:rPr>
          <w:color w:val="070707"/>
          <w:spacing w:val="-1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10/01/</w:t>
      </w:r>
      <w:r w:rsidR="005D67BA">
        <w:rPr>
          <w:color w:val="070707"/>
          <w:w w:val="105"/>
          <w:u w:val="none"/>
        </w:rPr>
        <w:t>24</w:t>
      </w:r>
      <w:r>
        <w:rPr>
          <w:color w:val="070707"/>
          <w:w w:val="105"/>
          <w:u w:val="none"/>
        </w:rPr>
        <w:t>-09/30/</w:t>
      </w:r>
      <w:r w:rsidR="005D67BA">
        <w:rPr>
          <w:color w:val="070707"/>
          <w:w w:val="105"/>
          <w:u w:val="none"/>
        </w:rPr>
        <w:t>25</w:t>
      </w:r>
    </w:p>
    <w:p w:rsidR="00DE3F56" w:rsidRDefault="00D134AF">
      <w:pPr>
        <w:pStyle w:val="BodyText"/>
        <w:spacing w:before="10" w:line="249" w:lineRule="auto"/>
        <w:ind w:left="506" w:right="591" w:firstLine="2"/>
      </w:pPr>
      <w:r>
        <w:rPr>
          <w:color w:val="070707"/>
          <w:w w:val="105"/>
        </w:rPr>
        <w:t>The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purpose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this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section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is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input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planned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expenses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for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State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Fund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Carryover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County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Fiscal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Year 10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01</w:t>
      </w:r>
      <w:r>
        <w:rPr>
          <w:color w:val="2D2D2D"/>
          <w:w w:val="105"/>
        </w:rPr>
        <w:t>/</w:t>
      </w:r>
      <w:r w:rsidR="005D67BA">
        <w:rPr>
          <w:color w:val="070707"/>
          <w:w w:val="105"/>
        </w:rPr>
        <w:t>24</w:t>
      </w:r>
      <w:r>
        <w:rPr>
          <w:color w:val="070707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5D67BA">
        <w:rPr>
          <w:color w:val="070707"/>
          <w:w w:val="105"/>
        </w:rPr>
        <w:t>25</w:t>
      </w:r>
      <w:r>
        <w:rPr>
          <w:color w:val="070707"/>
          <w:w w:val="105"/>
        </w:rPr>
        <w:t>. This section will automatically carry your totals from State Funds on Hand as of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5D67BA">
        <w:rPr>
          <w:color w:val="070707"/>
          <w:w w:val="105"/>
        </w:rPr>
        <w:t>23</w:t>
      </w:r>
      <w:r>
        <w:rPr>
          <w:color w:val="070707"/>
          <w:w w:val="105"/>
        </w:rPr>
        <w:t xml:space="preserve"> from Section 1.  Please remember Juvenile Correction Act Carryover Funds need to be expended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by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5D67BA">
        <w:rPr>
          <w:color w:val="070707"/>
          <w:w w:val="105"/>
        </w:rPr>
        <w:t>25</w:t>
      </w:r>
      <w:r>
        <w:rPr>
          <w:color w:val="070707"/>
          <w:w w:val="105"/>
        </w:rPr>
        <w:t>.</w:t>
      </w:r>
    </w:p>
    <w:p w:rsidR="00DE3F56" w:rsidRDefault="00DE3F56">
      <w:pPr>
        <w:pStyle w:val="BodyText"/>
        <w:spacing w:before="7"/>
        <w:rPr>
          <w:sz w:val="24"/>
        </w:rPr>
      </w:pPr>
    </w:p>
    <w:p w:rsidR="00DE3F56" w:rsidRDefault="00D134AF">
      <w:pPr>
        <w:pStyle w:val="BodyText"/>
        <w:spacing w:before="1" w:line="249" w:lineRule="auto"/>
        <w:ind w:left="506" w:right="695"/>
      </w:pPr>
      <w:r>
        <w:rPr>
          <w:color w:val="070707"/>
          <w:w w:val="105"/>
        </w:rPr>
        <w:t>Governor Office and Legislators require that IDJC know how the counties are spending state funds.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We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provided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sections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3-6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so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counties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can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explain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own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words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how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these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funds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been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expended</w:t>
      </w:r>
      <w:r>
        <w:rPr>
          <w:color w:val="070707"/>
          <w:spacing w:val="-57"/>
          <w:w w:val="105"/>
        </w:rPr>
        <w:t xml:space="preserve"> </w:t>
      </w:r>
      <w:r>
        <w:rPr>
          <w:color w:val="070707"/>
          <w:w w:val="105"/>
        </w:rPr>
        <w:t>and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how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counties</w:t>
      </w:r>
      <w:r>
        <w:rPr>
          <w:color w:val="070707"/>
          <w:spacing w:val="9"/>
          <w:w w:val="105"/>
        </w:rPr>
        <w:t xml:space="preserve"> </w:t>
      </w:r>
      <w:r>
        <w:rPr>
          <w:color w:val="070707"/>
          <w:w w:val="105"/>
        </w:rPr>
        <w:t>plan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on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obligating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these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funds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for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future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uses.</w:t>
      </w:r>
    </w:p>
    <w:p w:rsidR="00DE3F56" w:rsidRDefault="00DE3F56">
      <w:pPr>
        <w:pStyle w:val="BodyText"/>
        <w:spacing w:before="8"/>
        <w:rPr>
          <w:sz w:val="24"/>
        </w:rPr>
      </w:pPr>
    </w:p>
    <w:p w:rsidR="00DE3F56" w:rsidRDefault="00D134AF">
      <w:pPr>
        <w:spacing w:before="1"/>
        <w:ind w:left="503"/>
        <w:rPr>
          <w:b/>
          <w:sz w:val="23"/>
        </w:rPr>
      </w:pPr>
      <w:r>
        <w:rPr>
          <w:b/>
          <w:i/>
          <w:color w:val="070707"/>
          <w:w w:val="105"/>
          <w:sz w:val="23"/>
        </w:rPr>
        <w:t>If</w:t>
      </w:r>
      <w:r>
        <w:rPr>
          <w:b/>
          <w:i/>
          <w:color w:val="070707"/>
          <w:spacing w:val="-1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you</w:t>
      </w:r>
      <w:r>
        <w:rPr>
          <w:b/>
          <w:i/>
          <w:color w:val="070707"/>
          <w:spacing w:val="-2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do</w:t>
      </w:r>
      <w:r>
        <w:rPr>
          <w:b/>
          <w:i/>
          <w:color w:val="070707"/>
          <w:spacing w:val="-10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not</w:t>
      </w:r>
      <w:r>
        <w:rPr>
          <w:b/>
          <w:i/>
          <w:color w:val="070707"/>
          <w:spacing w:val="-7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have</w:t>
      </w:r>
      <w:r>
        <w:rPr>
          <w:b/>
          <w:i/>
          <w:color w:val="070707"/>
          <w:spacing w:val="-10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any</w:t>
      </w:r>
      <w:r>
        <w:rPr>
          <w:b/>
          <w:i/>
          <w:color w:val="070707"/>
          <w:spacing w:val="-6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State</w:t>
      </w:r>
      <w:r>
        <w:rPr>
          <w:b/>
          <w:i/>
          <w:color w:val="070707"/>
          <w:spacing w:val="-7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Fund</w:t>
      </w:r>
      <w:r>
        <w:rPr>
          <w:b/>
          <w:i/>
          <w:color w:val="070707"/>
          <w:spacing w:val="-2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Carryover,</w:t>
      </w:r>
      <w:r>
        <w:rPr>
          <w:b/>
          <w:i/>
          <w:color w:val="070707"/>
          <w:spacing w:val="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you</w:t>
      </w:r>
      <w:r>
        <w:rPr>
          <w:b/>
          <w:i/>
          <w:color w:val="070707"/>
          <w:spacing w:val="-3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may</w:t>
      </w:r>
      <w:r>
        <w:rPr>
          <w:b/>
          <w:i/>
          <w:color w:val="070707"/>
          <w:spacing w:val="-9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skip</w:t>
      </w:r>
      <w:r>
        <w:rPr>
          <w:b/>
          <w:i/>
          <w:color w:val="070707"/>
          <w:spacing w:val="-8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to</w:t>
      </w:r>
      <w:r>
        <w:rPr>
          <w:b/>
          <w:i/>
          <w:color w:val="070707"/>
          <w:spacing w:val="-1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Section</w:t>
      </w:r>
      <w:r>
        <w:rPr>
          <w:b/>
          <w:i/>
          <w:color w:val="070707"/>
          <w:spacing w:val="24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7.</w:t>
      </w:r>
    </w:p>
    <w:p w:rsidR="00DE3F56" w:rsidRDefault="00DE3F56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7841"/>
      </w:tblGrid>
      <w:tr w:rsidR="00DE3F56">
        <w:trPr>
          <w:trHeight w:val="285"/>
        </w:trPr>
        <w:tc>
          <w:tcPr>
            <w:tcW w:w="3130" w:type="dxa"/>
            <w:shd w:val="clear" w:color="auto" w:fill="BFBFBF"/>
          </w:tcPr>
          <w:p w:rsidR="00DE3F56" w:rsidRDefault="00D134AF" w:rsidP="00586BA3">
            <w:pPr>
              <w:pStyle w:val="TableParagraph"/>
              <w:tabs>
                <w:tab w:val="left" w:pos="1225"/>
              </w:tabs>
              <w:spacing w:line="209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Section</w:t>
            </w:r>
            <w:r>
              <w:rPr>
                <w:b/>
                <w:color w:val="070707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4</w:t>
            </w:r>
            <w:r>
              <w:rPr>
                <w:b/>
                <w:color w:val="070707"/>
                <w:w w:val="105"/>
                <w:sz w:val="19"/>
              </w:rPr>
              <w:tab/>
              <w:t>10/1/</w:t>
            </w:r>
            <w:r w:rsidR="00AA00BE">
              <w:rPr>
                <w:b/>
                <w:color w:val="070707"/>
                <w:w w:val="105"/>
                <w:sz w:val="19"/>
              </w:rPr>
              <w:t>2</w:t>
            </w:r>
            <w:r w:rsidR="00215EAF">
              <w:rPr>
                <w:b/>
                <w:color w:val="070707"/>
                <w:w w:val="105"/>
                <w:sz w:val="19"/>
              </w:rPr>
              <w:t>4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to</w:t>
            </w:r>
            <w:r>
              <w:rPr>
                <w:b/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09/30/</w:t>
            </w:r>
            <w:r w:rsidR="00AA00BE">
              <w:rPr>
                <w:b/>
                <w:color w:val="070707"/>
                <w:w w:val="105"/>
                <w:sz w:val="19"/>
              </w:rPr>
              <w:t>2</w:t>
            </w:r>
            <w:r w:rsidR="00215EAF">
              <w:rPr>
                <w:b/>
                <w:color w:val="070707"/>
                <w:w w:val="105"/>
                <w:sz w:val="19"/>
              </w:rPr>
              <w:t>5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09" w:lineRule="exact"/>
              <w:ind w:left="111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JUVENILE</w:t>
            </w:r>
            <w:r>
              <w:rPr>
                <w:b/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CORRECTION</w:t>
            </w:r>
            <w:r>
              <w:rPr>
                <w:b/>
                <w:color w:val="070707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ACT</w:t>
            </w:r>
            <w:r>
              <w:rPr>
                <w:b/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NARRATIVE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bottom w:val="single" w:sz="6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bottom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2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FTE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Probation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Officer.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top w:val="single" w:sz="6" w:space="0" w:color="000000"/>
            </w:tcBorders>
          </w:tcPr>
          <w:p w:rsidR="00DE3F56" w:rsidRDefault="00D134AF">
            <w:pPr>
              <w:pStyle w:val="TableParagraph"/>
              <w:spacing w:before="177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top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9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cell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phone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and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mileage</w:t>
            </w:r>
            <w:r>
              <w:rPr>
                <w:color w:val="070707"/>
                <w:spacing w:val="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 FTE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Probation</w:t>
            </w:r>
            <w:r>
              <w:rPr>
                <w:color w:val="070707"/>
                <w:spacing w:val="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179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Capital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bottom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59" w:lineRule="auto"/>
              <w:ind w:left="110" w:hanging="2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 xml:space="preserve">Funds will be used for purchase of desktop computer and desk for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 FTE Probation</w:t>
            </w:r>
            <w:r>
              <w:rPr>
                <w:color w:val="070707"/>
                <w:spacing w:val="-5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Officer.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Unallocated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Carryover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top w:val="single" w:sz="6" w:space="0" w:color="000000"/>
              <w:right w:val="single" w:sz="2" w:space="0" w:color="000000"/>
            </w:tcBorders>
          </w:tcPr>
          <w:p w:rsidR="00DE3F56" w:rsidRDefault="00D134AF" w:rsidP="00586BA3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color w:val="070707"/>
                <w:sz w:val="19"/>
              </w:rPr>
              <w:t>All</w:t>
            </w:r>
            <w:r>
              <w:rPr>
                <w:color w:val="070707"/>
                <w:spacing w:val="10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funds</w:t>
            </w:r>
            <w:r>
              <w:rPr>
                <w:color w:val="070707"/>
                <w:spacing w:val="29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will</w:t>
            </w:r>
            <w:r>
              <w:rPr>
                <w:color w:val="070707"/>
                <w:spacing w:val="15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be</w:t>
            </w:r>
            <w:r>
              <w:rPr>
                <w:color w:val="070707"/>
                <w:spacing w:val="14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expended</w:t>
            </w:r>
            <w:r>
              <w:rPr>
                <w:color w:val="070707"/>
                <w:spacing w:val="37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by</w:t>
            </w:r>
            <w:r>
              <w:rPr>
                <w:color w:val="070707"/>
                <w:spacing w:val="18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09/30/</w:t>
            </w:r>
            <w:r w:rsidR="005D67BA">
              <w:rPr>
                <w:color w:val="070707"/>
                <w:sz w:val="19"/>
              </w:rPr>
              <w:t>2024</w:t>
            </w:r>
            <w:r>
              <w:rPr>
                <w:color w:val="2D2D2D"/>
                <w:sz w:val="19"/>
              </w:rPr>
              <w:t>.</w:t>
            </w:r>
          </w:p>
        </w:tc>
      </w:tr>
      <w:tr w:rsidR="00DE3F56">
        <w:trPr>
          <w:trHeight w:val="270"/>
        </w:trPr>
        <w:tc>
          <w:tcPr>
            <w:tcW w:w="3130" w:type="dxa"/>
            <w:shd w:val="clear" w:color="auto" w:fill="BFBFBF"/>
          </w:tcPr>
          <w:p w:rsidR="00DE3F56" w:rsidRDefault="00D134AF" w:rsidP="001938B7">
            <w:pPr>
              <w:pStyle w:val="TableParagraph"/>
              <w:tabs>
                <w:tab w:val="left" w:pos="1225"/>
              </w:tabs>
              <w:spacing w:line="215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Section</w:t>
            </w:r>
            <w:r>
              <w:rPr>
                <w:b/>
                <w:color w:val="070707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5</w:t>
            </w:r>
            <w:r>
              <w:rPr>
                <w:b/>
                <w:color w:val="070707"/>
                <w:w w:val="105"/>
                <w:sz w:val="19"/>
              </w:rPr>
              <w:tab/>
              <w:t>10/1/</w:t>
            </w:r>
            <w:r w:rsidR="00FE0031">
              <w:rPr>
                <w:b/>
                <w:color w:val="070707"/>
                <w:w w:val="105"/>
                <w:sz w:val="19"/>
              </w:rPr>
              <w:t>24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to</w:t>
            </w:r>
            <w:r>
              <w:rPr>
                <w:b/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09/30/</w:t>
            </w:r>
            <w:r w:rsidR="00FE0031">
              <w:rPr>
                <w:b/>
                <w:color w:val="070707"/>
                <w:w w:val="105"/>
                <w:sz w:val="19"/>
              </w:rPr>
              <w:t>25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15" w:lineRule="exact"/>
              <w:ind w:left="110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TOBACCO</w:t>
            </w:r>
            <w:r>
              <w:rPr>
                <w:b/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TAX</w:t>
            </w:r>
            <w:r>
              <w:rPr>
                <w:b/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NARRATIVE</w:t>
            </w:r>
          </w:p>
        </w:tc>
      </w:tr>
      <w:tr w:rsidR="00DE3F56">
        <w:trPr>
          <w:trHeight w:val="601"/>
        </w:trPr>
        <w:tc>
          <w:tcPr>
            <w:tcW w:w="3130" w:type="dxa"/>
          </w:tcPr>
          <w:p w:rsidR="00DE3F56" w:rsidRDefault="00DE3F56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3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to</w:t>
            </w:r>
            <w:r>
              <w:rPr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pay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 a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2D2D2D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</w:t>
            </w:r>
            <w:r>
              <w:rPr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FTE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Drug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and Alcohol</w:t>
            </w:r>
            <w:r>
              <w:rPr>
                <w:color w:val="070707"/>
                <w:spacing w:val="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Counselor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None</w:t>
            </w:r>
          </w:p>
        </w:tc>
      </w:tr>
    </w:tbl>
    <w:p w:rsidR="00DE3F56" w:rsidRDefault="00DE3F56">
      <w:pPr>
        <w:spacing w:line="216" w:lineRule="exact"/>
        <w:rPr>
          <w:sz w:val="19"/>
        </w:rPr>
        <w:sectPr w:rsidR="00DE3F56">
          <w:pgSz w:w="12240" w:h="15840"/>
          <w:pgMar w:top="900" w:right="280" w:bottom="798" w:left="36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7841"/>
      </w:tblGrid>
      <w:tr w:rsidR="00DE3F56">
        <w:trPr>
          <w:trHeight w:val="599"/>
        </w:trPr>
        <w:tc>
          <w:tcPr>
            <w:tcW w:w="3130" w:type="dxa"/>
            <w:tcBorders>
              <w:top w:val="nil"/>
            </w:tcBorders>
          </w:tcPr>
          <w:p w:rsidR="00DE3F56" w:rsidRDefault="00D134AF">
            <w:pPr>
              <w:pStyle w:val="TableParagraph"/>
              <w:spacing w:before="169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lastRenderedPageBreak/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0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69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Unallocated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Carryover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1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$3000</w:t>
            </w:r>
            <w:r>
              <w:rPr>
                <w:color w:val="3D3D3D"/>
                <w:w w:val="105"/>
                <w:sz w:val="19"/>
              </w:rPr>
              <w:t>.</w:t>
            </w:r>
            <w:r>
              <w:rPr>
                <w:color w:val="050505"/>
                <w:w w:val="105"/>
                <w:sz w:val="19"/>
              </w:rPr>
              <w:t>00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not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expended</w:t>
            </w:r>
            <w:r>
              <w:rPr>
                <w:color w:val="050505"/>
                <w:spacing w:val="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this fiscal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</w:t>
            </w:r>
            <w:r>
              <w:rPr>
                <w:color w:val="3D3D3D"/>
                <w:w w:val="105"/>
                <w:sz w:val="19"/>
              </w:rPr>
              <w:t>.</w:t>
            </w:r>
            <w:r>
              <w:rPr>
                <w:color w:val="3D3D3D"/>
                <w:spacing w:val="49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  <w:r>
              <w:rPr>
                <w:color w:val="050505"/>
                <w:spacing w:val="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carried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over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the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next</w:t>
            </w:r>
          </w:p>
          <w:p w:rsidR="00DE3F56" w:rsidRDefault="00D134AF">
            <w:pPr>
              <w:pStyle w:val="TableParagraph"/>
              <w:spacing w:before="12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fiscal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</w:t>
            </w:r>
            <w:r>
              <w:rPr>
                <w:color w:val="3D3D3D"/>
                <w:w w:val="105"/>
                <w:sz w:val="19"/>
              </w:rPr>
              <w:t>.</w:t>
            </w:r>
          </w:p>
        </w:tc>
      </w:tr>
      <w:tr w:rsidR="00DE3F56">
        <w:trPr>
          <w:trHeight w:val="239"/>
        </w:trPr>
        <w:tc>
          <w:tcPr>
            <w:tcW w:w="3130" w:type="dxa"/>
            <w:shd w:val="clear" w:color="auto" w:fill="BFBFBF"/>
          </w:tcPr>
          <w:p w:rsidR="00DE3F56" w:rsidRDefault="00D134AF" w:rsidP="001938B7">
            <w:pPr>
              <w:pStyle w:val="TableParagraph"/>
              <w:tabs>
                <w:tab w:val="left" w:pos="1225"/>
              </w:tabs>
              <w:spacing w:line="199" w:lineRule="exact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6</w:t>
            </w:r>
            <w:r>
              <w:rPr>
                <w:b/>
                <w:color w:val="050505"/>
                <w:w w:val="105"/>
                <w:sz w:val="19"/>
              </w:rPr>
              <w:tab/>
              <w:t>10/1/</w:t>
            </w:r>
            <w:r w:rsidR="00FE0031">
              <w:rPr>
                <w:b/>
                <w:color w:val="050505"/>
                <w:w w:val="105"/>
                <w:sz w:val="19"/>
              </w:rPr>
              <w:t>24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FE0031">
              <w:rPr>
                <w:b/>
                <w:color w:val="050505"/>
                <w:w w:val="105"/>
                <w:sz w:val="19"/>
              </w:rPr>
              <w:t>25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199" w:lineRule="exact"/>
              <w:ind w:left="109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LOTTERY</w:t>
            </w:r>
            <w:r>
              <w:rPr>
                <w:b/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FUNDS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NARRATIVE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3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199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1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2" w:lineRule="exact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Purchase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program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supplies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for</w:t>
            </w:r>
            <w:r>
              <w:rPr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Meth</w:t>
            </w:r>
            <w:r>
              <w:rPr>
                <w:color w:val="050505"/>
                <w:spacing w:val="-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education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2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3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0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Unallocated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Carryover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1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$250</w:t>
            </w:r>
            <w:r>
              <w:rPr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not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 expended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this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fiscal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year.</w:t>
            </w:r>
            <w:r>
              <w:rPr>
                <w:color w:val="050505"/>
                <w:spacing w:val="5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  <w:r>
              <w:rPr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carried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over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the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next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fiscal</w:t>
            </w:r>
          </w:p>
          <w:p w:rsidR="00DE3F56" w:rsidRDefault="00D134AF">
            <w:pPr>
              <w:pStyle w:val="TableParagraph"/>
              <w:spacing w:before="17"/>
              <w:ind w:left="111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year.</w:t>
            </w:r>
          </w:p>
        </w:tc>
      </w:tr>
    </w:tbl>
    <w:p w:rsidR="00DE3F56" w:rsidRDefault="00DE3F56">
      <w:pPr>
        <w:pStyle w:val="BodyText"/>
        <w:spacing w:before="2"/>
        <w:rPr>
          <w:b/>
          <w:sz w:val="15"/>
        </w:rPr>
      </w:pPr>
    </w:p>
    <w:p w:rsidR="00DE3F56" w:rsidRDefault="00A637D6">
      <w:pPr>
        <w:spacing w:before="91" w:line="252" w:lineRule="auto"/>
        <w:ind w:left="505" w:right="591" w:hanging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532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577215</wp:posOffset>
                </wp:positionV>
                <wp:extent cx="6493510" cy="1524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35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36FD2" id="docshape4" o:spid="_x0000_s1026" style="position:absolute;margin-left:43.2pt;margin-top:45.45pt;width:511.3pt;height:1.2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D134AF">
        <w:rPr>
          <w:color w:val="050505"/>
          <w:w w:val="105"/>
          <w:sz w:val="23"/>
        </w:rPr>
        <w:t>Sections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4,</w:t>
      </w:r>
      <w:r w:rsidR="00D134AF">
        <w:rPr>
          <w:color w:val="050505"/>
          <w:spacing w:val="-1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5,</w:t>
      </w:r>
      <w:r w:rsidR="00D134AF">
        <w:rPr>
          <w:color w:val="050505"/>
          <w:spacing w:val="-10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&amp;</w:t>
      </w:r>
      <w:r w:rsidR="00D134AF">
        <w:rPr>
          <w:color w:val="050505"/>
          <w:spacing w:val="-1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6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are</w:t>
      </w:r>
      <w:r w:rsidR="00D134AF">
        <w:rPr>
          <w:color w:val="050505"/>
          <w:spacing w:val="-6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where</w:t>
      </w:r>
      <w:r w:rsidR="00D134AF">
        <w:rPr>
          <w:color w:val="050505"/>
          <w:spacing w:val="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explain</w:t>
      </w:r>
      <w:r w:rsidR="00D134AF">
        <w:rPr>
          <w:color w:val="050505"/>
          <w:spacing w:val="-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how</w:t>
      </w:r>
      <w:r w:rsidR="00D134AF">
        <w:rPr>
          <w:color w:val="050505"/>
          <w:spacing w:val="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plan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to</w:t>
      </w:r>
      <w:r w:rsidR="00D134AF">
        <w:rPr>
          <w:color w:val="050505"/>
          <w:spacing w:val="-1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spend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your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carryover</w:t>
      </w:r>
      <w:r w:rsidR="00D134AF">
        <w:rPr>
          <w:color w:val="050505"/>
          <w:spacing w:val="6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funds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budgeted</w:t>
      </w:r>
      <w:r w:rsidR="00D134AF">
        <w:rPr>
          <w:color w:val="050505"/>
          <w:spacing w:val="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in</w:t>
      </w:r>
      <w:r w:rsidR="00D134AF">
        <w:rPr>
          <w:color w:val="050505"/>
          <w:spacing w:val="-10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Section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3</w:t>
      </w:r>
      <w:r w:rsidR="00D134AF">
        <w:rPr>
          <w:color w:val="2B2B2B"/>
          <w:w w:val="105"/>
          <w:sz w:val="23"/>
        </w:rPr>
        <w:t>.</w:t>
      </w:r>
      <w:r w:rsidR="00D134AF">
        <w:rPr>
          <w:color w:val="2B2B2B"/>
          <w:spacing w:val="-5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may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attach</w:t>
      </w:r>
      <w:r w:rsidR="00D134AF">
        <w:rPr>
          <w:color w:val="050505"/>
          <w:spacing w:val="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an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additional</w:t>
      </w:r>
      <w:r w:rsidR="00D134AF">
        <w:rPr>
          <w:color w:val="050505"/>
          <w:spacing w:val="1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narrative</w:t>
      </w:r>
      <w:r w:rsidR="00D134AF">
        <w:rPr>
          <w:color w:val="050505"/>
          <w:spacing w:val="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if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do not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have</w:t>
      </w:r>
      <w:r w:rsidR="00D134AF">
        <w:rPr>
          <w:color w:val="050505"/>
          <w:spacing w:val="-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enough</w:t>
      </w:r>
      <w:r w:rsidR="00D134AF">
        <w:rPr>
          <w:color w:val="050505"/>
          <w:spacing w:val="1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room</w:t>
      </w:r>
      <w:r w:rsidR="00D134AF">
        <w:rPr>
          <w:color w:val="050505"/>
          <w:spacing w:val="8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in this</w:t>
      </w:r>
      <w:r w:rsidR="00D134AF">
        <w:rPr>
          <w:color w:val="050505"/>
          <w:spacing w:val="-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sectio</w:t>
      </w:r>
      <w:r w:rsidR="00D134AF">
        <w:rPr>
          <w:color w:val="050505"/>
          <w:w w:val="105"/>
          <w:sz w:val="23"/>
          <w:u w:val="thick" w:color="000000"/>
        </w:rPr>
        <w:t>n.</w:t>
      </w:r>
      <w:r w:rsidR="00D134AF">
        <w:rPr>
          <w:color w:val="050505"/>
          <w:spacing w:val="60"/>
          <w:w w:val="105"/>
          <w:sz w:val="23"/>
          <w:u w:val="thick" w:color="000000"/>
        </w:rPr>
        <w:t xml:space="preserve"> </w:t>
      </w:r>
      <w:r w:rsidR="00D134AF">
        <w:rPr>
          <w:color w:val="050505"/>
          <w:w w:val="105"/>
          <w:sz w:val="23"/>
          <w:u w:val="thick" w:color="000000"/>
        </w:rPr>
        <w:t>If</w:t>
      </w:r>
      <w:r w:rsidR="00D134AF">
        <w:rPr>
          <w:color w:val="050505"/>
          <w:spacing w:val="6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your</w:t>
      </w:r>
      <w:r w:rsidR="00D134AF">
        <w:rPr>
          <w:b/>
          <w:color w:val="050505"/>
          <w:spacing w:val="-2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plan</w:t>
      </w:r>
      <w:r w:rsidR="00D134AF">
        <w:rPr>
          <w:b/>
          <w:color w:val="050505"/>
          <w:spacing w:val="1"/>
          <w:w w:val="105"/>
          <w:sz w:val="23"/>
        </w:rPr>
        <w:t xml:space="preserve"> </w:t>
      </w:r>
      <w:r w:rsidR="00D134AF">
        <w:rPr>
          <w:b/>
          <w:color w:val="050505"/>
          <w:w w:val="105"/>
          <w:sz w:val="23"/>
        </w:rPr>
        <w:t>changes after you submit this plan is approved you will need to submit a revised plan to you District</w:t>
      </w:r>
      <w:r w:rsidR="00D134AF">
        <w:rPr>
          <w:b/>
          <w:color w:val="050505"/>
          <w:spacing w:val="1"/>
          <w:w w:val="105"/>
          <w:sz w:val="23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Liaison</w:t>
      </w:r>
      <w:r w:rsidR="00D134AF">
        <w:rPr>
          <w:b/>
          <w:color w:val="050505"/>
          <w:spacing w:val="21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using</w:t>
      </w:r>
      <w:r w:rsidR="00D134AF">
        <w:rPr>
          <w:b/>
          <w:color w:val="050505"/>
          <w:spacing w:val="4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this</w:t>
      </w:r>
      <w:r w:rsidR="00D134AF">
        <w:rPr>
          <w:b/>
          <w:color w:val="050505"/>
          <w:spacing w:val="3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form.</w:t>
      </w:r>
    </w:p>
    <w:p w:rsidR="00DE3F56" w:rsidRDefault="00DE3F56">
      <w:pPr>
        <w:pStyle w:val="BodyText"/>
        <w:rPr>
          <w:b/>
          <w:sz w:val="20"/>
        </w:rPr>
      </w:pPr>
    </w:p>
    <w:p w:rsidR="00DE3F56" w:rsidRDefault="00DE3F56">
      <w:pPr>
        <w:pStyle w:val="BodyText"/>
        <w:rPr>
          <w:b/>
          <w:sz w:val="29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2"/>
        <w:gridCol w:w="2841"/>
      </w:tblGrid>
      <w:tr w:rsidR="00DE3F56">
        <w:trPr>
          <w:trHeight w:val="255"/>
        </w:trPr>
        <w:tc>
          <w:tcPr>
            <w:tcW w:w="10973" w:type="dxa"/>
            <w:gridSpan w:val="2"/>
            <w:tcBorders>
              <w:bottom w:val="single" w:sz="6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0"/>
              </w:tabs>
              <w:spacing w:before="10"/>
              <w:ind w:left="110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7</w:t>
            </w:r>
            <w:r>
              <w:rPr>
                <w:b/>
                <w:color w:val="050505"/>
                <w:w w:val="105"/>
                <w:sz w:val="19"/>
              </w:rPr>
              <w:tab/>
              <w:t>SIGNATURE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CERTIFICATION</w:t>
            </w:r>
          </w:p>
        </w:tc>
      </w:tr>
      <w:tr w:rsidR="00DE3F56">
        <w:trPr>
          <w:trHeight w:val="1561"/>
        </w:trPr>
        <w:tc>
          <w:tcPr>
            <w:tcW w:w="109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E3F56" w:rsidRDefault="00D134AF">
            <w:pPr>
              <w:pStyle w:val="TableParagraph"/>
              <w:spacing w:line="180" w:lineRule="exact"/>
              <w:ind w:left="108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I HEREBY</w:t>
            </w:r>
            <w:r>
              <w:rPr>
                <w:color w:val="050505"/>
                <w:spacing w:val="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CERTIFY</w:t>
            </w:r>
            <w:r>
              <w:rPr>
                <w:color w:val="050505"/>
                <w:spacing w:val="1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that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represents</w:t>
            </w:r>
            <w:r>
              <w:rPr>
                <w:color w:val="050505"/>
                <w:spacing w:val="1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actual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receipts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expenditures</w:t>
            </w:r>
            <w:r>
              <w:rPr>
                <w:color w:val="050505"/>
                <w:spacing w:val="1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for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period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covered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by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</w:t>
            </w:r>
            <w:r>
              <w:rPr>
                <w:color w:val="5D5D5D"/>
                <w:w w:val="105"/>
                <w:sz w:val="17"/>
              </w:rPr>
              <w:t>.</w:t>
            </w:r>
          </w:p>
          <w:p w:rsidR="00DE3F56" w:rsidRDefault="00D134AF">
            <w:pPr>
              <w:pStyle w:val="TableParagraph"/>
              <w:spacing w:before="11" w:line="256" w:lineRule="auto"/>
              <w:ind w:left="108" w:right="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understand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Juvenile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Corrections</w:t>
            </w:r>
            <w:r>
              <w:rPr>
                <w:color w:val="050505"/>
                <w:spacing w:val="1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(JCA)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Tobacco</w:t>
            </w:r>
            <w:r>
              <w:rPr>
                <w:color w:val="050505"/>
                <w:spacing w:val="9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Tax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Lottery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cannot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 used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 replace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local</w:t>
            </w:r>
            <w:r>
              <w:rPr>
                <w:color w:val="050505"/>
                <w:spacing w:val="-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or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increase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amount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such funds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that would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</w:t>
            </w:r>
            <w:r>
              <w:rPr>
                <w:color w:val="050505"/>
                <w:spacing w:val="-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absence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 allotment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made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available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for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juvenile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justice</w:t>
            </w:r>
            <w:r>
              <w:rPr>
                <w:color w:val="050505"/>
                <w:spacing w:val="1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activities</w:t>
            </w:r>
            <w:r>
              <w:rPr>
                <w:color w:val="5D5D5D"/>
                <w:w w:val="105"/>
                <w:sz w:val="17"/>
              </w:rPr>
              <w:t>.</w:t>
            </w:r>
            <w:r>
              <w:rPr>
                <w:color w:val="5D5D5D"/>
                <w:spacing w:val="4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understand</w:t>
            </w:r>
            <w:r>
              <w:rPr>
                <w:color w:val="050505"/>
                <w:spacing w:val="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any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remaining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JCA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Funds,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Tobacco</w:t>
            </w:r>
            <w:r>
              <w:rPr>
                <w:color w:val="050505"/>
                <w:spacing w:val="1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Tax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or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Lottery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must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carried</w:t>
            </w:r>
            <w:r>
              <w:rPr>
                <w:color w:val="050505"/>
                <w:spacing w:val="1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over and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reported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following</w:t>
            </w:r>
            <w:r>
              <w:rPr>
                <w:color w:val="050505"/>
                <w:spacing w:val="1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county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fiscal</w:t>
            </w:r>
            <w:r>
              <w:rPr>
                <w:color w:val="050505"/>
                <w:spacing w:val="1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year.</w:t>
            </w:r>
          </w:p>
          <w:p w:rsidR="00DE3F56" w:rsidRDefault="00DE3F5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E3F56" w:rsidRDefault="00DE3F56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DE3F56" w:rsidRDefault="00D134AF">
            <w:pPr>
              <w:pStyle w:val="TableParagraph"/>
              <w:tabs>
                <w:tab w:val="left" w:pos="5633"/>
              </w:tabs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COUNTY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CLERK</w:t>
            </w:r>
            <w:r>
              <w:rPr>
                <w:color w:val="050505"/>
                <w:w w:val="105"/>
                <w:sz w:val="19"/>
              </w:rPr>
              <w:tab/>
            </w:r>
            <w:r>
              <w:rPr>
                <w:color w:val="050505"/>
                <w:w w:val="105"/>
                <w:position w:val="-4"/>
                <w:sz w:val="19"/>
              </w:rPr>
              <w:t>DATE:</w:t>
            </w:r>
          </w:p>
        </w:tc>
      </w:tr>
      <w:tr w:rsidR="00DE3F56">
        <w:trPr>
          <w:trHeight w:val="283"/>
        </w:trPr>
        <w:tc>
          <w:tcPr>
            <w:tcW w:w="8132" w:type="dxa"/>
            <w:tcBorders>
              <w:top w:val="nil"/>
              <w:left w:val="single" w:sz="2" w:space="0" w:color="000000"/>
              <w:right w:val="nil"/>
            </w:tcBorders>
          </w:tcPr>
          <w:p w:rsidR="00DE3F56" w:rsidRDefault="00D134AF">
            <w:pPr>
              <w:pStyle w:val="TableParagraph"/>
              <w:spacing w:before="42"/>
              <w:ind w:left="3222" w:right="3721"/>
              <w:jc w:val="center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tcBorders>
              <w:top w:val="single" w:sz="6" w:space="0" w:color="000000"/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30"/>
        </w:trPr>
        <w:tc>
          <w:tcPr>
            <w:tcW w:w="10973" w:type="dxa"/>
            <w:gridSpan w:val="2"/>
            <w:tcBorders>
              <w:left w:val="single" w:sz="2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3F56" w:rsidRDefault="00DE3F56">
      <w:pPr>
        <w:pStyle w:val="BodyText"/>
        <w:spacing w:before="10"/>
        <w:rPr>
          <w:b/>
          <w:sz w:val="14"/>
        </w:rPr>
      </w:pPr>
    </w:p>
    <w:p w:rsidR="00DE3F56" w:rsidRDefault="00D134AF">
      <w:pPr>
        <w:spacing w:before="90" w:line="252" w:lineRule="auto"/>
        <w:ind w:left="505" w:right="566" w:hanging="3"/>
        <w:rPr>
          <w:sz w:val="23"/>
        </w:rPr>
      </w:pPr>
      <w:r>
        <w:rPr>
          <w:color w:val="050505"/>
          <w:w w:val="105"/>
          <w:sz w:val="23"/>
        </w:rPr>
        <w:t xml:space="preserve">This section is where the County Clerk certifies the fiscal information provided in this report.  </w:t>
      </w:r>
      <w:r>
        <w:rPr>
          <w:i/>
          <w:color w:val="050505"/>
          <w:w w:val="105"/>
          <w:sz w:val="23"/>
        </w:rPr>
        <w:t>Please type</w:t>
      </w:r>
      <w:r>
        <w:rPr>
          <w:i/>
          <w:color w:val="050505"/>
          <w:spacing w:val="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the</w:t>
      </w:r>
      <w:r>
        <w:rPr>
          <w:i/>
          <w:color w:val="050505"/>
          <w:spacing w:val="-10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County Clerks name</w:t>
      </w:r>
      <w:r>
        <w:rPr>
          <w:i/>
          <w:color w:val="050505"/>
          <w:spacing w:val="-7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where</w:t>
      </w:r>
      <w:r>
        <w:rPr>
          <w:i/>
          <w:color w:val="050505"/>
          <w:spacing w:val="-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it</w:t>
      </w:r>
      <w:r>
        <w:rPr>
          <w:i/>
          <w:color w:val="050505"/>
          <w:spacing w:val="-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says</w:t>
      </w:r>
      <w:r>
        <w:rPr>
          <w:i/>
          <w:color w:val="050505"/>
          <w:spacing w:val="-2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Typed</w:t>
      </w:r>
      <w:r>
        <w:rPr>
          <w:i/>
          <w:color w:val="050505"/>
          <w:spacing w:val="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Name,</w:t>
      </w:r>
      <w:r>
        <w:rPr>
          <w:i/>
          <w:color w:val="050505"/>
          <w:spacing w:val="-2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before</w:t>
      </w:r>
      <w:r>
        <w:rPr>
          <w:i/>
          <w:color w:val="050505"/>
          <w:spacing w:val="-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it</w:t>
      </w:r>
      <w:r>
        <w:rPr>
          <w:i/>
          <w:color w:val="050505"/>
          <w:spacing w:val="-1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is</w:t>
      </w:r>
      <w:r>
        <w:rPr>
          <w:i/>
          <w:color w:val="050505"/>
          <w:spacing w:val="-9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signed.</w:t>
      </w:r>
      <w:r>
        <w:rPr>
          <w:i/>
          <w:color w:val="050505"/>
          <w:spacing w:val="-1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Signatures</w:t>
      </w:r>
      <w:r>
        <w:rPr>
          <w:color w:val="050505"/>
          <w:spacing w:val="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can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be</w:t>
      </w:r>
      <w:r>
        <w:rPr>
          <w:color w:val="050505"/>
          <w:spacing w:val="-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difficult</w:t>
      </w:r>
      <w:r>
        <w:rPr>
          <w:color w:val="050505"/>
          <w:spacing w:val="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to</w:t>
      </w:r>
      <w:r>
        <w:rPr>
          <w:color w:val="050505"/>
          <w:spacing w:val="-1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read</w:t>
      </w:r>
      <w:r>
        <w:rPr>
          <w:color w:val="050505"/>
          <w:spacing w:val="-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and</w:t>
      </w:r>
      <w:r>
        <w:rPr>
          <w:color w:val="050505"/>
          <w:spacing w:val="-5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we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need</w:t>
      </w:r>
      <w:r>
        <w:rPr>
          <w:color w:val="050505"/>
          <w:spacing w:val="1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to</w:t>
      </w:r>
      <w:r>
        <w:rPr>
          <w:color w:val="050505"/>
          <w:spacing w:val="1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know</w:t>
      </w:r>
      <w:r>
        <w:rPr>
          <w:color w:val="050505"/>
          <w:spacing w:val="1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who signed</w:t>
      </w:r>
      <w:r>
        <w:rPr>
          <w:color w:val="050505"/>
          <w:spacing w:val="16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the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report.</w:t>
      </w:r>
    </w:p>
    <w:p w:rsidR="00DE3F56" w:rsidRDefault="00DE3F56">
      <w:pPr>
        <w:pStyle w:val="BodyText"/>
        <w:rPr>
          <w:sz w:val="20"/>
        </w:rPr>
      </w:pPr>
    </w:p>
    <w:p w:rsidR="00DE3F56" w:rsidRDefault="00DE3F56">
      <w:pPr>
        <w:pStyle w:val="BodyText"/>
        <w:spacing w:before="11"/>
        <w:rPr>
          <w:sz w:val="28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5629"/>
        <w:gridCol w:w="2841"/>
      </w:tblGrid>
      <w:tr w:rsidR="00DE3F56">
        <w:trPr>
          <w:trHeight w:val="252"/>
        </w:trPr>
        <w:tc>
          <w:tcPr>
            <w:tcW w:w="250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11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8</w:t>
            </w:r>
          </w:p>
        </w:tc>
        <w:tc>
          <w:tcPr>
            <w:tcW w:w="847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11"/>
              <w:ind w:left="246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REVIEWER'S</w:t>
            </w:r>
            <w:r>
              <w:rPr>
                <w:b/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SIGNATURES</w:t>
            </w:r>
          </w:p>
        </w:tc>
      </w:tr>
      <w:tr w:rsidR="00DE3F56">
        <w:trPr>
          <w:trHeight w:val="714"/>
        </w:trPr>
        <w:tc>
          <w:tcPr>
            <w:tcW w:w="2506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" w:line="230" w:lineRule="atLeast"/>
              <w:ind w:left="115" w:righ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COUNTY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1"/>
                <w:w w:val="105"/>
                <w:sz w:val="19"/>
              </w:rPr>
              <w:t>COMMISSIONER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CHAIR</w:t>
            </w:r>
          </w:p>
        </w:tc>
        <w:tc>
          <w:tcPr>
            <w:tcW w:w="5629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E3F56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DE3F56" w:rsidRDefault="00D134AF">
            <w:pPr>
              <w:pStyle w:val="TableParagraph"/>
              <w:spacing w:line="216" w:lineRule="exact"/>
              <w:ind w:right="1899"/>
              <w:jc w:val="right"/>
              <w:rPr>
                <w:sz w:val="19"/>
              </w:rPr>
            </w:pPr>
            <w:r>
              <w:rPr>
                <w:color w:val="050505"/>
                <w:w w:val="110"/>
                <w:sz w:val="19"/>
              </w:rPr>
              <w:t>DATE</w:t>
            </w:r>
            <w:r>
              <w:rPr>
                <w:color w:val="2B2B2B"/>
                <w:w w:val="110"/>
                <w:sz w:val="19"/>
              </w:rPr>
              <w:t>: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0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</w:tcPr>
          <w:p w:rsidR="00DE3F56" w:rsidRDefault="00A637D6">
            <w:pPr>
              <w:pStyle w:val="TableParagraph"/>
              <w:spacing w:line="20" w:lineRule="exact"/>
              <w:ind w:left="1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6350"/>
                      <wp:docPr id="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7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380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380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80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75DD1" id="docshapegroup5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">
                      <v:shape id="docshape6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" path="m2885,l1380,,,,,10r1380,l2885,10r,-10xe" fillcolor="black" stroked="f">
                        <v:path arrowok="t" o:connecttype="custom" o:connectlocs="2885,0;1380,0;0,0;0,10;1380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spacing w:before="3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5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23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MAGISTRATE</w:t>
            </w:r>
            <w:r>
              <w:rPr>
                <w:color w:val="050505"/>
                <w:spacing w:val="1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JUDGE</w:t>
            </w:r>
          </w:p>
        </w:tc>
        <w:tc>
          <w:tcPr>
            <w:tcW w:w="5629" w:type="dxa"/>
          </w:tcPr>
          <w:p w:rsidR="00DE3F56" w:rsidRDefault="00D134AF">
            <w:pPr>
              <w:pStyle w:val="TableParagraph"/>
              <w:tabs>
                <w:tab w:val="left" w:pos="3064"/>
              </w:tabs>
              <w:spacing w:before="147" w:line="209" w:lineRule="exact"/>
              <w:ind w:left="132"/>
              <w:rPr>
                <w:sz w:val="19"/>
              </w:rPr>
            </w:pPr>
            <w:r>
              <w:rPr>
                <w:color w:val="050505"/>
                <w:sz w:val="19"/>
                <w:u w:val="single" w:color="000000"/>
              </w:rPr>
              <w:t xml:space="preserve"> </w:t>
            </w:r>
            <w:r>
              <w:rPr>
                <w:color w:val="050505"/>
                <w:sz w:val="19"/>
                <w:u w:val="single" w:color="000000"/>
              </w:rPr>
              <w:tab/>
            </w:r>
            <w:r>
              <w:rPr>
                <w:color w:val="050505"/>
                <w:spacing w:val="17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DATE:</w:t>
            </w:r>
          </w:p>
        </w:tc>
        <w:tc>
          <w:tcPr>
            <w:tcW w:w="284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</w:tr>
      <w:tr w:rsidR="00DE3F56">
        <w:trPr>
          <w:trHeight w:val="370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</w:tcPr>
          <w:p w:rsidR="00DE3F56" w:rsidRDefault="00D134AF">
            <w:pPr>
              <w:pStyle w:val="TableParagraph"/>
              <w:spacing w:before="20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592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12" w:line="230" w:lineRule="atLeast"/>
              <w:ind w:left="110" w:right="538" w:firstLine="4"/>
              <w:rPr>
                <w:sz w:val="19"/>
              </w:rPr>
            </w:pPr>
            <w:r>
              <w:rPr>
                <w:color w:val="050505"/>
                <w:spacing w:val="-1"/>
                <w:w w:val="105"/>
                <w:sz w:val="19"/>
              </w:rPr>
              <w:t xml:space="preserve">JUVENILE </w:t>
            </w:r>
            <w:r>
              <w:rPr>
                <w:color w:val="050505"/>
                <w:w w:val="105"/>
                <w:sz w:val="19"/>
              </w:rPr>
              <w:t>JUSTICE</w:t>
            </w:r>
            <w:r>
              <w:rPr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DIRECTOR</w:t>
            </w:r>
          </w:p>
        </w:tc>
        <w:tc>
          <w:tcPr>
            <w:tcW w:w="5629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26" w:line="216" w:lineRule="exact"/>
              <w:ind w:right="1908"/>
              <w:jc w:val="right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DATE:</w:t>
            </w:r>
          </w:p>
        </w:tc>
        <w:tc>
          <w:tcPr>
            <w:tcW w:w="28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</w:tr>
      <w:tr w:rsidR="00DE3F56">
        <w:trPr>
          <w:trHeight w:val="508"/>
        </w:trPr>
        <w:tc>
          <w:tcPr>
            <w:tcW w:w="2506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  <w:tcBorders>
              <w:bottom w:val="single" w:sz="4" w:space="0" w:color="000000"/>
            </w:tcBorders>
          </w:tcPr>
          <w:p w:rsidR="00DE3F56" w:rsidRDefault="00A637D6">
            <w:pPr>
              <w:pStyle w:val="TableParagraph"/>
              <w:spacing w:line="20" w:lineRule="exact"/>
              <w:ind w:left="1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5080"/>
                      <wp:docPr id="4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5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380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380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80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73EAB" id="docshapegroup7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">
                      <v:shape id="docshape8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" path="m2885,l1380,,,,,10r1380,l2885,10r,-10xe" fillcolor="black" stroked="f">
                        <v:path arrowok="t" o:connecttype="custom" o:connectlocs="2885,0;1380,0;0,0;0,10;1380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6"/>
        </w:trPr>
        <w:tc>
          <w:tcPr>
            <w:tcW w:w="10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rPr>
          <w:sz w:val="18"/>
        </w:rPr>
        <w:sectPr w:rsidR="00DE3F56">
          <w:type w:val="continuous"/>
          <w:pgSz w:w="12240" w:h="15840"/>
          <w:pgMar w:top="980" w:right="280" w:bottom="280" w:left="360" w:header="720" w:footer="720" w:gutter="0"/>
          <w:cols w:space="720"/>
        </w:sectPr>
      </w:pPr>
    </w:p>
    <w:p w:rsidR="00DE3F56" w:rsidRDefault="00D134AF">
      <w:pPr>
        <w:spacing w:before="62" w:line="249" w:lineRule="auto"/>
        <w:ind w:left="506" w:right="605" w:hanging="4"/>
        <w:rPr>
          <w:sz w:val="23"/>
        </w:rPr>
      </w:pPr>
      <w:r>
        <w:rPr>
          <w:color w:val="0C0C0C"/>
          <w:spacing w:val="-1"/>
          <w:w w:val="105"/>
          <w:sz w:val="23"/>
        </w:rPr>
        <w:lastRenderedPageBreak/>
        <w:t xml:space="preserve">This section is where the County Commissioner Chair, Magistrate </w:t>
      </w:r>
      <w:r>
        <w:rPr>
          <w:color w:val="0C0C0C"/>
          <w:w w:val="105"/>
          <w:sz w:val="23"/>
        </w:rPr>
        <w:t>Judge and Juvenile Justice Director sign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certifying they have reviewed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the completed reporting form. </w:t>
      </w:r>
      <w:r>
        <w:rPr>
          <w:i/>
          <w:color w:val="0C0C0C"/>
          <w:w w:val="105"/>
        </w:rPr>
        <w:t>Pl</w:t>
      </w:r>
      <w:r>
        <w:rPr>
          <w:i/>
          <w:color w:val="262626"/>
          <w:w w:val="105"/>
        </w:rPr>
        <w:t>e</w:t>
      </w:r>
      <w:r>
        <w:rPr>
          <w:i/>
          <w:color w:val="0C0C0C"/>
          <w:w w:val="105"/>
        </w:rPr>
        <w:t>a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e typed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the name</w:t>
      </w:r>
      <w:r>
        <w:rPr>
          <w:i/>
          <w:color w:val="262626"/>
          <w:w w:val="105"/>
        </w:rPr>
        <w:t xml:space="preserve">s </w:t>
      </w:r>
      <w:r>
        <w:rPr>
          <w:i/>
          <w:color w:val="0C0C0C"/>
          <w:w w:val="105"/>
        </w:rPr>
        <w:t>where is says T</w:t>
      </w:r>
      <w:r>
        <w:rPr>
          <w:i/>
          <w:color w:val="262626"/>
          <w:w w:val="105"/>
        </w:rPr>
        <w:t>y</w:t>
      </w:r>
      <w:r>
        <w:rPr>
          <w:i/>
          <w:color w:val="0C0C0C"/>
          <w:w w:val="105"/>
        </w:rPr>
        <w:t>ped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Name</w:t>
      </w:r>
      <w:r>
        <w:rPr>
          <w:i/>
          <w:color w:val="0C0C0C"/>
          <w:spacing w:val="4"/>
          <w:w w:val="105"/>
        </w:rPr>
        <w:t xml:space="preserve"> </w:t>
      </w:r>
      <w:r>
        <w:rPr>
          <w:i/>
          <w:color w:val="0C0C0C"/>
          <w:w w:val="105"/>
        </w:rPr>
        <w:t>before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it</w:t>
      </w:r>
      <w:r>
        <w:rPr>
          <w:i/>
          <w:color w:val="0C0C0C"/>
          <w:spacing w:val="-1"/>
          <w:w w:val="105"/>
        </w:rPr>
        <w:t xml:space="preserve"> </w:t>
      </w:r>
      <w:r>
        <w:rPr>
          <w:i/>
          <w:color w:val="0C0C0C"/>
          <w:w w:val="105"/>
        </w:rPr>
        <w:t>is</w:t>
      </w:r>
      <w:r>
        <w:rPr>
          <w:i/>
          <w:color w:val="0C0C0C"/>
          <w:spacing w:val="3"/>
          <w:w w:val="105"/>
        </w:rPr>
        <w:t xml:space="preserve"> </w:t>
      </w:r>
      <w:r>
        <w:rPr>
          <w:i/>
          <w:color w:val="0C0C0C"/>
          <w:w w:val="105"/>
        </w:rPr>
        <w:t>signed.</w:t>
      </w:r>
      <w:r>
        <w:rPr>
          <w:i/>
          <w:color w:val="0C0C0C"/>
          <w:spacing w:val="12"/>
          <w:w w:val="105"/>
        </w:rPr>
        <w:t xml:space="preserve"> </w:t>
      </w:r>
      <w:r>
        <w:rPr>
          <w:color w:val="0C0C0C"/>
          <w:w w:val="105"/>
          <w:sz w:val="23"/>
        </w:rPr>
        <w:t>Signatures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can be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difficult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read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know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signed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report.</w:t>
      </w:r>
    </w:p>
    <w:p w:rsidR="00DE3F56" w:rsidRDefault="00DE3F56">
      <w:pPr>
        <w:pStyle w:val="BodyText"/>
        <w:spacing w:before="4"/>
        <w:rPr>
          <w:sz w:val="26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5825"/>
        <w:gridCol w:w="2836"/>
      </w:tblGrid>
      <w:tr w:rsidR="00DE3F56">
        <w:trPr>
          <w:trHeight w:val="254"/>
        </w:trPr>
        <w:tc>
          <w:tcPr>
            <w:tcW w:w="2310" w:type="dxa"/>
            <w:tcBorders>
              <w:left w:val="single" w:sz="2" w:space="0" w:color="000000"/>
              <w:right w:val="nil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4"/>
              <w:ind w:left="113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Section</w:t>
            </w:r>
            <w:r>
              <w:rPr>
                <w:b/>
                <w:color w:val="0C0C0C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9</w:t>
            </w:r>
          </w:p>
        </w:tc>
        <w:tc>
          <w:tcPr>
            <w:tcW w:w="5825" w:type="dxa"/>
            <w:tcBorders>
              <w:left w:val="nil"/>
              <w:right w:val="nil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4"/>
              <w:ind w:left="443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IDJC</w:t>
            </w:r>
            <w:r>
              <w:rPr>
                <w:b/>
                <w:color w:val="0C0C0C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REVIEWER'S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SIGNATURE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6"/>
        </w:trPr>
        <w:tc>
          <w:tcPr>
            <w:tcW w:w="2310" w:type="dxa"/>
            <w:vMerge w:val="restart"/>
            <w:tcBorders>
              <w:left w:val="single" w:sz="2" w:space="0" w:color="000000"/>
              <w:righ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78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DISTRICT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LIAISON</w:t>
            </w:r>
          </w:p>
        </w:tc>
        <w:tc>
          <w:tcPr>
            <w:tcW w:w="5825" w:type="dxa"/>
            <w:vMerge w:val="restart"/>
            <w:tcBorders>
              <w:left w:val="nil"/>
              <w:right w:val="nil"/>
            </w:tcBorders>
          </w:tcPr>
          <w:p w:rsidR="00DE3F56" w:rsidRDefault="00D134AF">
            <w:pPr>
              <w:pStyle w:val="TableParagraph"/>
              <w:spacing w:before="129" w:after="29"/>
              <w:ind w:left="3331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DATE</w:t>
            </w:r>
            <w:r>
              <w:rPr>
                <w:color w:val="262626"/>
                <w:w w:val="110"/>
                <w:sz w:val="19"/>
              </w:rPr>
              <w:t>:</w:t>
            </w:r>
          </w:p>
          <w:p w:rsidR="00DE3F56" w:rsidRDefault="00A637D6">
            <w:pPr>
              <w:pStyle w:val="TableParagraph"/>
              <w:spacing w:line="20" w:lineRule="exact"/>
              <w:ind w:left="32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6985"/>
                      <wp:docPr id="2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3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901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901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9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901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3186E" id="docshapegroup9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">
                      <v:shape id="docshape10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" path="m2885,l1901,,,,,10r1901,l2885,10r,-10xe" fillcolor="black" stroked="f">
                        <v:path arrowok="t" o:connecttype="custom" o:connectlocs="2885,0;1901,0;0,0;0,10;1901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spacing w:before="11"/>
              <w:ind w:left="442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Printed Name</w:t>
            </w:r>
          </w:p>
        </w:tc>
        <w:tc>
          <w:tcPr>
            <w:tcW w:w="2836" w:type="dxa"/>
            <w:tcBorders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</w:rPr>
            </w:pPr>
          </w:p>
        </w:tc>
      </w:tr>
      <w:tr w:rsidR="00DE3F56">
        <w:trPr>
          <w:trHeight w:val="268"/>
        </w:trPr>
        <w:tc>
          <w:tcPr>
            <w:tcW w:w="2310" w:type="dxa"/>
            <w:vMerge/>
            <w:tcBorders>
              <w:top w:val="nil"/>
              <w:left w:val="single" w:sz="2" w:space="0" w:color="000000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5825" w:type="dxa"/>
            <w:vMerge/>
            <w:tcBorders>
              <w:top w:val="nil"/>
              <w:left w:val="nil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6"/>
        </w:trPr>
        <w:tc>
          <w:tcPr>
            <w:tcW w:w="10971" w:type="dxa"/>
            <w:gridSpan w:val="3"/>
            <w:tcBorders>
              <w:left w:val="single" w:sz="2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pStyle w:val="BodyText"/>
        <w:spacing w:before="5"/>
        <w:rPr>
          <w:sz w:val="22"/>
        </w:rPr>
      </w:pPr>
    </w:p>
    <w:p w:rsidR="00DE3F56" w:rsidRDefault="00D134AF">
      <w:pPr>
        <w:spacing w:line="252" w:lineRule="auto"/>
        <w:ind w:left="506" w:right="695" w:firstLine="1"/>
        <w:rPr>
          <w:i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where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District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Liaison will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form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complete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will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forward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it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Director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signature.</w:t>
      </w:r>
      <w:r>
        <w:rPr>
          <w:color w:val="0C0C0C"/>
          <w:spacing w:val="17"/>
          <w:w w:val="105"/>
          <w:sz w:val="23"/>
        </w:rPr>
        <w:t xml:space="preserve"> </w:t>
      </w:r>
      <w:r>
        <w:rPr>
          <w:i/>
          <w:color w:val="0C0C0C"/>
          <w:w w:val="105"/>
        </w:rPr>
        <w:t>Please</w:t>
      </w:r>
      <w:r>
        <w:rPr>
          <w:i/>
          <w:color w:val="0C0C0C"/>
          <w:spacing w:val="12"/>
          <w:w w:val="105"/>
        </w:rPr>
        <w:t xml:space="preserve"> </w:t>
      </w:r>
      <w:r>
        <w:rPr>
          <w:i/>
          <w:color w:val="0C0C0C"/>
          <w:w w:val="105"/>
        </w:rPr>
        <w:t>typed</w:t>
      </w:r>
      <w:r>
        <w:rPr>
          <w:i/>
          <w:color w:val="0C0C0C"/>
          <w:spacing w:val="21"/>
          <w:w w:val="105"/>
        </w:rPr>
        <w:t xml:space="preserve"> </w:t>
      </w:r>
      <w:r>
        <w:rPr>
          <w:i/>
          <w:color w:val="0C0C0C"/>
          <w:w w:val="105"/>
        </w:rPr>
        <w:t>the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names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where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i</w:t>
      </w:r>
      <w:r>
        <w:rPr>
          <w:i/>
          <w:color w:val="262626"/>
          <w:w w:val="105"/>
        </w:rPr>
        <w:t>s</w:t>
      </w:r>
      <w:r>
        <w:rPr>
          <w:i/>
          <w:color w:val="262626"/>
          <w:spacing w:val="5"/>
          <w:w w:val="105"/>
        </w:rPr>
        <w:t xml:space="preserve"> 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ays</w:t>
      </w:r>
      <w:r>
        <w:rPr>
          <w:i/>
          <w:color w:val="0C0C0C"/>
          <w:spacing w:val="8"/>
          <w:w w:val="105"/>
        </w:rPr>
        <w:t xml:space="preserve"> </w:t>
      </w:r>
      <w:r>
        <w:rPr>
          <w:i/>
          <w:color w:val="0C0C0C"/>
          <w:w w:val="105"/>
        </w:rPr>
        <w:t>Typed</w:t>
      </w:r>
      <w:r>
        <w:rPr>
          <w:i/>
          <w:color w:val="0C0C0C"/>
          <w:spacing w:val="21"/>
          <w:w w:val="105"/>
        </w:rPr>
        <w:t xml:space="preserve"> </w:t>
      </w:r>
      <w:r>
        <w:rPr>
          <w:i/>
          <w:color w:val="0C0C0C"/>
          <w:w w:val="105"/>
        </w:rPr>
        <w:t>Name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before it</w:t>
      </w:r>
      <w:r>
        <w:rPr>
          <w:i/>
          <w:color w:val="0C0C0C"/>
          <w:spacing w:val="6"/>
          <w:w w:val="105"/>
        </w:rPr>
        <w:t xml:space="preserve"> </w:t>
      </w:r>
      <w:r>
        <w:rPr>
          <w:i/>
          <w:color w:val="0C0C0C"/>
          <w:w w:val="105"/>
        </w:rPr>
        <w:t>is</w:t>
      </w:r>
      <w:r>
        <w:rPr>
          <w:i/>
          <w:color w:val="0C0C0C"/>
          <w:spacing w:val="5"/>
          <w:w w:val="105"/>
        </w:rPr>
        <w:t xml:space="preserve"> 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igned.</w:t>
      </w:r>
    </w:p>
    <w:p w:rsidR="00DE3F56" w:rsidRDefault="00DE3F56">
      <w:pPr>
        <w:pStyle w:val="BodyText"/>
        <w:spacing w:before="5"/>
        <w:rPr>
          <w:i/>
          <w:sz w:val="1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2749"/>
      </w:tblGrid>
      <w:tr w:rsidR="00DE3F56">
        <w:trPr>
          <w:trHeight w:val="254"/>
        </w:trPr>
        <w:tc>
          <w:tcPr>
            <w:tcW w:w="10970" w:type="dxa"/>
            <w:gridSpan w:val="2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1"/>
              </w:tabs>
              <w:spacing w:before="4"/>
              <w:ind w:left="112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*Section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10</w:t>
            </w:r>
            <w:r>
              <w:rPr>
                <w:b/>
                <w:color w:val="0C0C0C"/>
                <w:w w:val="105"/>
                <w:sz w:val="19"/>
              </w:rPr>
              <w:tab/>
              <w:t>JUVENILE</w:t>
            </w:r>
            <w:r>
              <w:rPr>
                <w:b/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CORRECTION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ACT</w:t>
            </w:r>
            <w:r>
              <w:rPr>
                <w:b/>
                <w:color w:val="0C0C0C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RETENTION</w:t>
            </w:r>
            <w:r>
              <w:rPr>
                <w:b/>
                <w:color w:val="0C0C0C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APPROVAL</w:t>
            </w:r>
          </w:p>
        </w:tc>
      </w:tr>
      <w:tr w:rsidR="00DE3F56">
        <w:trPr>
          <w:trHeight w:val="676"/>
        </w:trPr>
        <w:tc>
          <w:tcPr>
            <w:tcW w:w="8221" w:type="dxa"/>
            <w:vMerge w:val="restart"/>
            <w:tcBorders>
              <w:right w:val="nil"/>
            </w:tcBorders>
          </w:tcPr>
          <w:p w:rsidR="00DE3F56" w:rsidRDefault="00D134AF">
            <w:pPr>
              <w:pStyle w:val="TableParagraph"/>
              <w:spacing w:line="204" w:lineRule="exact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Approved</w:t>
            </w:r>
            <w:r>
              <w:rPr>
                <w:color w:val="0C0C0C"/>
                <w:spacing w:val="3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Juvenile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Correction</w:t>
            </w:r>
            <w:r>
              <w:rPr>
                <w:color w:val="0C0C0C"/>
                <w:spacing w:val="9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Act</w:t>
            </w:r>
            <w:r>
              <w:rPr>
                <w:color w:val="0C0C0C"/>
                <w:spacing w:val="-9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Funds must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be</w:t>
            </w:r>
            <w:r>
              <w:rPr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expended</w:t>
            </w:r>
            <w:r>
              <w:rPr>
                <w:color w:val="0C0C0C"/>
                <w:spacing w:val="3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by</w:t>
            </w:r>
            <w:r>
              <w:rPr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09/30/</w:t>
            </w:r>
            <w:r w:rsidR="00FE0031">
              <w:rPr>
                <w:color w:val="0C0C0C"/>
                <w:w w:val="105"/>
                <w:sz w:val="19"/>
              </w:rPr>
              <w:t>20</w:t>
            </w:r>
            <w:r w:rsidR="009B193C">
              <w:rPr>
                <w:color w:val="0C0C0C"/>
                <w:w w:val="105"/>
                <w:sz w:val="19"/>
              </w:rPr>
              <w:t>25</w:t>
            </w: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i/>
                <w:sz w:val="19"/>
              </w:rPr>
            </w:pPr>
          </w:p>
          <w:p w:rsidR="00DE3F56" w:rsidRDefault="00D134AF" w:rsidP="009B193C">
            <w:pPr>
              <w:pStyle w:val="TableParagraph"/>
              <w:tabs>
                <w:tab w:val="left" w:pos="5670"/>
                <w:tab w:val="left" w:pos="5725"/>
              </w:tabs>
              <w:spacing w:before="1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DIRECTOR</w:t>
            </w:r>
            <w:r>
              <w:rPr>
                <w:color w:val="0C0C0C"/>
                <w:spacing w:val="2"/>
                <w:w w:val="105"/>
                <w:sz w:val="19"/>
              </w:rPr>
              <w:t xml:space="preserve"> </w:t>
            </w:r>
            <w:r w:rsidR="009B193C">
              <w:rPr>
                <w:color w:val="0C0C0C"/>
                <w:w w:val="105"/>
                <w:sz w:val="19"/>
              </w:rPr>
              <w:t>ASHLEY DOWELL</w:t>
            </w:r>
            <w:r>
              <w:rPr>
                <w:color w:val="0C0C0C"/>
                <w:w w:val="105"/>
                <w:sz w:val="19"/>
              </w:rPr>
              <w:tab/>
            </w:r>
            <w:r w:rsidR="009B193C">
              <w:rPr>
                <w:color w:val="0C0C0C"/>
                <w:w w:val="105"/>
                <w:sz w:val="19"/>
              </w:rPr>
              <w:t xml:space="preserve">  </w:t>
            </w:r>
            <w:r w:rsidR="009B193C">
              <w:rPr>
                <w:color w:val="0C0C0C"/>
                <w:w w:val="105"/>
                <w:sz w:val="19"/>
              </w:rPr>
              <w:tab/>
            </w:r>
            <w:r>
              <w:rPr>
                <w:color w:val="0C0C0C"/>
                <w:w w:val="105"/>
                <w:sz w:val="19"/>
              </w:rPr>
              <w:t>DATE:</w:t>
            </w:r>
          </w:p>
        </w:tc>
        <w:tc>
          <w:tcPr>
            <w:tcW w:w="2749" w:type="dxa"/>
            <w:tcBorders>
              <w:left w:val="nil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</w:rPr>
            </w:pPr>
          </w:p>
        </w:tc>
      </w:tr>
      <w:tr w:rsidR="00DE3F56">
        <w:trPr>
          <w:trHeight w:val="256"/>
        </w:trPr>
        <w:tc>
          <w:tcPr>
            <w:tcW w:w="8221" w:type="dxa"/>
            <w:vMerge/>
            <w:tcBorders>
              <w:top w:val="nil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left w:val="nil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pStyle w:val="BodyText"/>
        <w:rPr>
          <w:i/>
          <w:sz w:val="26"/>
        </w:rPr>
      </w:pPr>
    </w:p>
    <w:p w:rsidR="00DE3F56" w:rsidRDefault="00DE3F56">
      <w:pPr>
        <w:pStyle w:val="BodyText"/>
        <w:rPr>
          <w:i/>
          <w:sz w:val="26"/>
        </w:rPr>
      </w:pPr>
    </w:p>
    <w:p w:rsidR="00DE3F56" w:rsidRDefault="00A637D6">
      <w:pPr>
        <w:pStyle w:val="BodyText"/>
        <w:spacing w:before="191"/>
        <w:ind w:left="5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6352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-554990</wp:posOffset>
                </wp:positionV>
                <wp:extent cx="1830705" cy="6350"/>
                <wp:effectExtent l="0" t="0" r="0" b="0"/>
                <wp:wrapNone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6350"/>
                        </a:xfrm>
                        <a:custGeom>
                          <a:avLst/>
                          <a:gdLst>
                            <a:gd name="T0" fmla="+- 0 6252 3370"/>
                            <a:gd name="T1" fmla="*/ T0 w 2883"/>
                            <a:gd name="T2" fmla="+- 0 -874 -874"/>
                            <a:gd name="T3" fmla="*/ -874 h 10"/>
                            <a:gd name="T4" fmla="+- 0 5179 3370"/>
                            <a:gd name="T5" fmla="*/ T4 w 2883"/>
                            <a:gd name="T6" fmla="+- 0 -874 -874"/>
                            <a:gd name="T7" fmla="*/ -874 h 10"/>
                            <a:gd name="T8" fmla="+- 0 3370 3370"/>
                            <a:gd name="T9" fmla="*/ T8 w 2883"/>
                            <a:gd name="T10" fmla="+- 0 -874 -874"/>
                            <a:gd name="T11" fmla="*/ -874 h 10"/>
                            <a:gd name="T12" fmla="+- 0 3370 3370"/>
                            <a:gd name="T13" fmla="*/ T12 w 2883"/>
                            <a:gd name="T14" fmla="+- 0 -865 -874"/>
                            <a:gd name="T15" fmla="*/ -865 h 10"/>
                            <a:gd name="T16" fmla="+- 0 5179 3370"/>
                            <a:gd name="T17" fmla="*/ T16 w 2883"/>
                            <a:gd name="T18" fmla="+- 0 -865 -874"/>
                            <a:gd name="T19" fmla="*/ -865 h 10"/>
                            <a:gd name="T20" fmla="+- 0 6252 3370"/>
                            <a:gd name="T21" fmla="*/ T20 w 2883"/>
                            <a:gd name="T22" fmla="+- 0 -865 -874"/>
                            <a:gd name="T23" fmla="*/ -865 h 10"/>
                            <a:gd name="T24" fmla="+- 0 6252 3370"/>
                            <a:gd name="T25" fmla="*/ T24 w 2883"/>
                            <a:gd name="T26" fmla="+- 0 -874 -874"/>
                            <a:gd name="T27" fmla="*/ -87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883" h="10">
                              <a:moveTo>
                                <a:pt x="2882" y="0"/>
                              </a:moveTo>
                              <a:lnTo>
                                <a:pt x="180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809" y="9"/>
                              </a:lnTo>
                              <a:lnTo>
                                <a:pt x="2882" y="9"/>
                              </a:lnTo>
                              <a:lnTo>
                                <a:pt x="2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C758" id="docshape11" o:spid="_x0000_s1026" style="position:absolute;margin-left:168.5pt;margin-top:-43.7pt;width:144.15pt;height:.5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" path="m2882,l1809,,,,,9r1809,l2882,9r,-9xe" fillcolor="black" stroked="f">
                <v:path arrowok="t" o:connecttype="custom" o:connectlocs="1830070,-554990;1148715,-554990;0,-554990;0,-549275;1148715,-549275;1830070,-549275;1830070,-554990" o:connectangles="0,0,0,0,0,0,0"/>
                <w10:wrap anchorx="page"/>
              </v:shape>
            </w:pict>
          </mc:Fallback>
        </mc:AlternateContent>
      </w:r>
      <w:r w:rsidR="00D134AF">
        <w:rPr>
          <w:color w:val="0C0C0C"/>
          <w:spacing w:val="-1"/>
          <w:w w:val="105"/>
        </w:rPr>
        <w:t>This</w:t>
      </w:r>
      <w:r w:rsidR="00D134AF">
        <w:rPr>
          <w:color w:val="0C0C0C"/>
          <w:spacing w:val="-9"/>
          <w:w w:val="105"/>
        </w:rPr>
        <w:t xml:space="preserve"> </w:t>
      </w:r>
      <w:r w:rsidR="00D134AF">
        <w:rPr>
          <w:color w:val="0C0C0C"/>
          <w:w w:val="105"/>
        </w:rPr>
        <w:t>section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is</w:t>
      </w:r>
      <w:r w:rsidR="00D134AF">
        <w:rPr>
          <w:color w:val="0C0C0C"/>
          <w:spacing w:val="-13"/>
          <w:w w:val="105"/>
        </w:rPr>
        <w:t xml:space="preserve"> </w:t>
      </w:r>
      <w:r w:rsidR="00D134AF">
        <w:rPr>
          <w:color w:val="0C0C0C"/>
          <w:w w:val="105"/>
        </w:rPr>
        <w:t>where</w:t>
      </w:r>
      <w:r w:rsidR="00D134AF">
        <w:rPr>
          <w:color w:val="0C0C0C"/>
          <w:spacing w:val="-6"/>
          <w:w w:val="105"/>
        </w:rPr>
        <w:t xml:space="preserve"> </w:t>
      </w:r>
      <w:r w:rsidR="00D134AF">
        <w:rPr>
          <w:color w:val="0C0C0C"/>
          <w:w w:val="105"/>
        </w:rPr>
        <w:t>the</w:t>
      </w:r>
      <w:r w:rsidR="00D134AF">
        <w:rPr>
          <w:color w:val="0C0C0C"/>
          <w:spacing w:val="-10"/>
          <w:w w:val="105"/>
        </w:rPr>
        <w:t xml:space="preserve"> </w:t>
      </w:r>
      <w:r w:rsidR="00D134AF">
        <w:rPr>
          <w:color w:val="0C0C0C"/>
          <w:w w:val="105"/>
        </w:rPr>
        <w:t>Director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will</w:t>
      </w:r>
      <w:r w:rsidR="00D134AF">
        <w:rPr>
          <w:color w:val="0C0C0C"/>
          <w:spacing w:val="-4"/>
          <w:w w:val="105"/>
        </w:rPr>
        <w:t xml:space="preserve"> </w:t>
      </w:r>
      <w:r w:rsidR="00D134AF">
        <w:rPr>
          <w:color w:val="0C0C0C"/>
          <w:w w:val="105"/>
        </w:rPr>
        <w:t>authorize</w:t>
      </w:r>
      <w:r w:rsidR="00D134AF">
        <w:rPr>
          <w:color w:val="0C0C0C"/>
          <w:spacing w:val="1"/>
          <w:w w:val="105"/>
        </w:rPr>
        <w:t xml:space="preserve"> </w:t>
      </w:r>
      <w:r w:rsidR="00D134AF">
        <w:rPr>
          <w:color w:val="0C0C0C"/>
          <w:w w:val="105"/>
        </w:rPr>
        <w:t>the</w:t>
      </w:r>
      <w:r w:rsidR="00D134AF">
        <w:rPr>
          <w:color w:val="0C0C0C"/>
          <w:spacing w:val="-13"/>
          <w:w w:val="105"/>
        </w:rPr>
        <w:t xml:space="preserve"> </w:t>
      </w:r>
      <w:r w:rsidR="00D134AF">
        <w:rPr>
          <w:color w:val="0C0C0C"/>
          <w:w w:val="105"/>
        </w:rPr>
        <w:t>retention</w:t>
      </w:r>
      <w:r w:rsidR="00D134AF">
        <w:rPr>
          <w:color w:val="0C0C0C"/>
          <w:spacing w:val="4"/>
          <w:w w:val="105"/>
        </w:rPr>
        <w:t xml:space="preserve"> </w:t>
      </w:r>
      <w:r w:rsidR="00D134AF">
        <w:rPr>
          <w:color w:val="0C0C0C"/>
          <w:w w:val="105"/>
        </w:rPr>
        <w:t>of</w:t>
      </w:r>
      <w:r w:rsidR="00D134AF">
        <w:rPr>
          <w:color w:val="0C0C0C"/>
          <w:spacing w:val="-15"/>
          <w:w w:val="105"/>
        </w:rPr>
        <w:t xml:space="preserve"> </w:t>
      </w:r>
      <w:r w:rsidR="00D134AF">
        <w:rPr>
          <w:color w:val="0C0C0C"/>
          <w:w w:val="105"/>
        </w:rPr>
        <w:t>Juvenile</w:t>
      </w:r>
      <w:r w:rsidR="00D134AF">
        <w:rPr>
          <w:color w:val="0C0C0C"/>
          <w:spacing w:val="-6"/>
          <w:w w:val="105"/>
        </w:rPr>
        <w:t xml:space="preserve"> </w:t>
      </w:r>
      <w:r w:rsidR="00D134AF">
        <w:rPr>
          <w:color w:val="0C0C0C"/>
          <w:w w:val="105"/>
        </w:rPr>
        <w:t>Correction</w:t>
      </w:r>
      <w:r w:rsidR="00D134AF">
        <w:rPr>
          <w:color w:val="0C0C0C"/>
          <w:spacing w:val="8"/>
          <w:w w:val="105"/>
        </w:rPr>
        <w:t xml:space="preserve"> </w:t>
      </w:r>
      <w:r w:rsidR="00D134AF">
        <w:rPr>
          <w:color w:val="0C0C0C"/>
          <w:w w:val="105"/>
        </w:rPr>
        <w:t>Act</w:t>
      </w:r>
      <w:r w:rsidR="00D134AF">
        <w:rPr>
          <w:color w:val="0C0C0C"/>
          <w:spacing w:val="-8"/>
          <w:w w:val="105"/>
        </w:rPr>
        <w:t xml:space="preserve"> </w:t>
      </w:r>
      <w:r w:rsidR="00D134AF">
        <w:rPr>
          <w:color w:val="0C0C0C"/>
          <w:w w:val="105"/>
        </w:rPr>
        <w:t>carryover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funds.</w:t>
      </w:r>
    </w:p>
    <w:p w:rsidR="00DE3F56" w:rsidRDefault="00DE3F56">
      <w:pPr>
        <w:pStyle w:val="BodyText"/>
        <w:rPr>
          <w:sz w:val="26"/>
        </w:rPr>
      </w:pPr>
    </w:p>
    <w:p w:rsidR="00DE3F56" w:rsidRDefault="00DE3F56">
      <w:pPr>
        <w:pStyle w:val="BodyText"/>
        <w:spacing w:before="8"/>
      </w:pPr>
    </w:p>
    <w:p w:rsidR="00DE3F56" w:rsidRDefault="00D134AF">
      <w:pPr>
        <w:pStyle w:val="Heading1"/>
        <w:spacing w:before="1"/>
        <w:rPr>
          <w:u w:val="none"/>
        </w:rPr>
      </w:pPr>
      <w:r>
        <w:rPr>
          <w:color w:val="0C0C0C"/>
          <w:spacing w:val="-1"/>
          <w:w w:val="105"/>
          <w:u w:val="thick"/>
        </w:rPr>
        <w:t>Audit</w:t>
      </w:r>
      <w:r>
        <w:rPr>
          <w:color w:val="0C0C0C"/>
          <w:spacing w:val="-10"/>
          <w:w w:val="105"/>
          <w:u w:val="thick"/>
        </w:rPr>
        <w:t xml:space="preserve"> </w:t>
      </w:r>
      <w:r>
        <w:rPr>
          <w:color w:val="0C0C0C"/>
          <w:spacing w:val="-1"/>
          <w:w w:val="105"/>
          <w:u w:val="thick"/>
        </w:rPr>
        <w:t>Requirements</w:t>
      </w:r>
    </w:p>
    <w:p w:rsidR="00DE3F56" w:rsidRDefault="00D134AF">
      <w:pPr>
        <w:pStyle w:val="BodyText"/>
        <w:spacing w:before="9" w:line="249" w:lineRule="auto"/>
        <w:ind w:left="506" w:right="605" w:hanging="4"/>
      </w:pP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Corrections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  <w:sz w:val="22"/>
        </w:rPr>
        <w:t>will</w:t>
      </w:r>
      <w:r>
        <w:rPr>
          <w:color w:val="0C0C0C"/>
          <w:spacing w:val="1"/>
          <w:w w:val="105"/>
          <w:sz w:val="22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regulate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normally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audit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expenditures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spacing w:val="-1"/>
          <w:w w:val="105"/>
        </w:rPr>
        <w:t xml:space="preserve">programs; however, </w:t>
      </w:r>
      <w:r>
        <w:rPr>
          <w:color w:val="0C0C0C"/>
          <w:w w:val="105"/>
        </w:rPr>
        <w:t>all expenditures shall be for appropriate juvenile justice uses or may be subject to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repayment to the Idaho Department of Juvenile Corrections. Furthermore</w:t>
      </w:r>
      <w:r>
        <w:rPr>
          <w:color w:val="262626"/>
          <w:w w:val="105"/>
        </w:rPr>
        <w:t xml:space="preserve">, </w:t>
      </w:r>
      <w:r>
        <w:rPr>
          <w:color w:val="0C0C0C"/>
          <w:w w:val="105"/>
        </w:rPr>
        <w:t>any audits shall comply with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requirements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law</w:t>
      </w:r>
      <w:r>
        <w:rPr>
          <w:color w:val="262626"/>
          <w:w w:val="105"/>
        </w:rPr>
        <w:t>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pStyle w:val="Heading1"/>
        <w:ind w:left="505"/>
        <w:rPr>
          <w:u w:val="none"/>
        </w:rPr>
      </w:pPr>
      <w:r>
        <w:rPr>
          <w:color w:val="0C0C0C"/>
          <w:w w:val="105"/>
          <w:u w:val="thick"/>
        </w:rPr>
        <w:t>Retention</w:t>
      </w:r>
      <w:r>
        <w:rPr>
          <w:color w:val="0C0C0C"/>
          <w:spacing w:val="-1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of</w:t>
      </w:r>
      <w:r>
        <w:rPr>
          <w:color w:val="0C0C0C"/>
          <w:spacing w:val="-8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Funds</w:t>
      </w:r>
    </w:p>
    <w:p w:rsidR="00DE3F56" w:rsidRDefault="00DE3F56">
      <w:pPr>
        <w:pStyle w:val="BodyText"/>
        <w:spacing w:before="8"/>
        <w:rPr>
          <w:b/>
          <w:sz w:val="24"/>
        </w:rPr>
      </w:pPr>
    </w:p>
    <w:p w:rsidR="00DE3F56" w:rsidRDefault="00D134AF">
      <w:pPr>
        <w:pStyle w:val="BodyText"/>
        <w:spacing w:line="252" w:lineRule="auto"/>
        <w:ind w:left="505" w:right="591" w:firstLine="1"/>
      </w:pPr>
      <w:r>
        <w:rPr>
          <w:color w:val="0C0C0C"/>
          <w:w w:val="105"/>
        </w:rPr>
        <w:t>County governments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carry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over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Correction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Act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one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fiscal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year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next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requested by the County Clerk and Juvenile Justice Program Director. Prior to submitting the request, you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will need to gain authorization from the Board of County Commissioners and the Magistrate Judge in the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County.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Final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approval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retention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rest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Director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 Corrections, and will need to be expended within the next county fiscal year.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Such funds will be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held by the counties and not by the Idaho Department of Juvenile Corrections. Complete the second page of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Form C and submit to the Idaho Department of Juvenile Corrections for approval.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To be considered for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</w:rPr>
        <w:t>approval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request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needs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submitted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no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later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than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December</w:t>
      </w:r>
      <w:r w:rsidR="00182637">
        <w:rPr>
          <w:color w:val="0C0C0C"/>
        </w:rPr>
        <w:t xml:space="preserve"> 1.</w:t>
      </w:r>
      <w:r>
        <w:rPr>
          <w:color w:val="0C0C0C"/>
          <w:spacing w:val="11"/>
        </w:rPr>
        <w:t xml:space="preserve"> </w:t>
      </w:r>
    </w:p>
    <w:sectPr w:rsidR="00DE3F56">
      <w:pgSz w:w="12240" w:h="15840"/>
      <w:pgMar w:top="900" w:right="2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179"/>
    <w:multiLevelType w:val="hybridMultilevel"/>
    <w:tmpl w:val="3BB06036"/>
    <w:lvl w:ilvl="0" w:tplc="6008783C">
      <w:start w:val="1"/>
      <w:numFmt w:val="lowerLetter"/>
      <w:lvlText w:val="%1)"/>
      <w:lvlJc w:val="left"/>
      <w:pPr>
        <w:ind w:left="2493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2CFC4536">
      <w:numFmt w:val="bullet"/>
      <w:lvlText w:val="•"/>
      <w:lvlJc w:val="left"/>
      <w:pPr>
        <w:ind w:left="3410" w:hanging="357"/>
      </w:pPr>
      <w:rPr>
        <w:rFonts w:hint="default"/>
      </w:rPr>
    </w:lvl>
    <w:lvl w:ilvl="2" w:tplc="9894D750">
      <w:numFmt w:val="bullet"/>
      <w:lvlText w:val="•"/>
      <w:lvlJc w:val="left"/>
      <w:pPr>
        <w:ind w:left="4320" w:hanging="357"/>
      </w:pPr>
      <w:rPr>
        <w:rFonts w:hint="default"/>
      </w:rPr>
    </w:lvl>
    <w:lvl w:ilvl="3" w:tplc="A8A0968A">
      <w:numFmt w:val="bullet"/>
      <w:lvlText w:val="•"/>
      <w:lvlJc w:val="left"/>
      <w:pPr>
        <w:ind w:left="5230" w:hanging="357"/>
      </w:pPr>
      <w:rPr>
        <w:rFonts w:hint="default"/>
      </w:rPr>
    </w:lvl>
    <w:lvl w:ilvl="4" w:tplc="DA660CC6">
      <w:numFmt w:val="bullet"/>
      <w:lvlText w:val="•"/>
      <w:lvlJc w:val="left"/>
      <w:pPr>
        <w:ind w:left="6140" w:hanging="357"/>
      </w:pPr>
      <w:rPr>
        <w:rFonts w:hint="default"/>
      </w:rPr>
    </w:lvl>
    <w:lvl w:ilvl="5" w:tplc="48FEB112">
      <w:numFmt w:val="bullet"/>
      <w:lvlText w:val="•"/>
      <w:lvlJc w:val="left"/>
      <w:pPr>
        <w:ind w:left="7050" w:hanging="357"/>
      </w:pPr>
      <w:rPr>
        <w:rFonts w:hint="default"/>
      </w:rPr>
    </w:lvl>
    <w:lvl w:ilvl="6" w:tplc="98AEC942">
      <w:numFmt w:val="bullet"/>
      <w:lvlText w:val="•"/>
      <w:lvlJc w:val="left"/>
      <w:pPr>
        <w:ind w:left="7960" w:hanging="357"/>
      </w:pPr>
      <w:rPr>
        <w:rFonts w:hint="default"/>
      </w:rPr>
    </w:lvl>
    <w:lvl w:ilvl="7" w:tplc="6FC2FA16">
      <w:numFmt w:val="bullet"/>
      <w:lvlText w:val="•"/>
      <w:lvlJc w:val="left"/>
      <w:pPr>
        <w:ind w:left="8870" w:hanging="357"/>
      </w:pPr>
      <w:rPr>
        <w:rFonts w:hint="default"/>
      </w:rPr>
    </w:lvl>
    <w:lvl w:ilvl="8" w:tplc="BE323F6A">
      <w:numFmt w:val="bullet"/>
      <w:lvlText w:val="•"/>
      <w:lvlJc w:val="left"/>
      <w:pPr>
        <w:ind w:left="9780" w:hanging="357"/>
      </w:pPr>
      <w:rPr>
        <w:rFonts w:hint="default"/>
      </w:rPr>
    </w:lvl>
  </w:abstractNum>
  <w:abstractNum w:abstractNumId="1" w15:restartNumberingAfterBreak="0">
    <w:nsid w:val="1F6345CE"/>
    <w:multiLevelType w:val="hybridMultilevel"/>
    <w:tmpl w:val="40684334"/>
    <w:lvl w:ilvl="0" w:tplc="7D581BC4">
      <w:start w:val="1"/>
      <w:numFmt w:val="lowerLetter"/>
      <w:lvlText w:val="%1)"/>
      <w:lvlJc w:val="left"/>
      <w:pPr>
        <w:ind w:left="248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8CE00B5C">
      <w:numFmt w:val="bullet"/>
      <w:lvlText w:val="•"/>
      <w:lvlJc w:val="left"/>
      <w:pPr>
        <w:ind w:left="3392" w:hanging="357"/>
      </w:pPr>
      <w:rPr>
        <w:rFonts w:hint="default"/>
      </w:rPr>
    </w:lvl>
    <w:lvl w:ilvl="2" w:tplc="2946C5E6">
      <w:numFmt w:val="bullet"/>
      <w:lvlText w:val="•"/>
      <w:lvlJc w:val="left"/>
      <w:pPr>
        <w:ind w:left="4304" w:hanging="357"/>
      </w:pPr>
      <w:rPr>
        <w:rFonts w:hint="default"/>
      </w:rPr>
    </w:lvl>
    <w:lvl w:ilvl="3" w:tplc="90CEBDEC">
      <w:numFmt w:val="bullet"/>
      <w:lvlText w:val="•"/>
      <w:lvlJc w:val="left"/>
      <w:pPr>
        <w:ind w:left="5216" w:hanging="357"/>
      </w:pPr>
      <w:rPr>
        <w:rFonts w:hint="default"/>
      </w:rPr>
    </w:lvl>
    <w:lvl w:ilvl="4" w:tplc="BB0C72E0">
      <w:numFmt w:val="bullet"/>
      <w:lvlText w:val="•"/>
      <w:lvlJc w:val="left"/>
      <w:pPr>
        <w:ind w:left="6128" w:hanging="357"/>
      </w:pPr>
      <w:rPr>
        <w:rFonts w:hint="default"/>
      </w:rPr>
    </w:lvl>
    <w:lvl w:ilvl="5" w:tplc="74648F96">
      <w:numFmt w:val="bullet"/>
      <w:lvlText w:val="•"/>
      <w:lvlJc w:val="left"/>
      <w:pPr>
        <w:ind w:left="7040" w:hanging="357"/>
      </w:pPr>
      <w:rPr>
        <w:rFonts w:hint="default"/>
      </w:rPr>
    </w:lvl>
    <w:lvl w:ilvl="6" w:tplc="1AAA729A">
      <w:numFmt w:val="bullet"/>
      <w:lvlText w:val="•"/>
      <w:lvlJc w:val="left"/>
      <w:pPr>
        <w:ind w:left="7952" w:hanging="357"/>
      </w:pPr>
      <w:rPr>
        <w:rFonts w:hint="default"/>
      </w:rPr>
    </w:lvl>
    <w:lvl w:ilvl="7" w:tplc="02D2AFAA">
      <w:numFmt w:val="bullet"/>
      <w:lvlText w:val="•"/>
      <w:lvlJc w:val="left"/>
      <w:pPr>
        <w:ind w:left="8864" w:hanging="357"/>
      </w:pPr>
      <w:rPr>
        <w:rFonts w:hint="default"/>
      </w:rPr>
    </w:lvl>
    <w:lvl w:ilvl="8" w:tplc="C3401512">
      <w:numFmt w:val="bullet"/>
      <w:lvlText w:val="•"/>
      <w:lvlJc w:val="left"/>
      <w:pPr>
        <w:ind w:left="9776" w:hanging="357"/>
      </w:pPr>
      <w:rPr>
        <w:rFonts w:hint="default"/>
      </w:rPr>
    </w:lvl>
  </w:abstractNum>
  <w:abstractNum w:abstractNumId="2" w15:restartNumberingAfterBreak="0">
    <w:nsid w:val="358311C4"/>
    <w:multiLevelType w:val="hybridMultilevel"/>
    <w:tmpl w:val="73C6DE78"/>
    <w:lvl w:ilvl="0" w:tplc="3A82EFF8">
      <w:start w:val="1"/>
      <w:numFmt w:val="lowerLetter"/>
      <w:lvlText w:val="%1)"/>
      <w:lvlJc w:val="left"/>
      <w:pPr>
        <w:ind w:left="248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C0C282A2">
      <w:numFmt w:val="bullet"/>
      <w:lvlText w:val="•"/>
      <w:lvlJc w:val="left"/>
      <w:pPr>
        <w:ind w:left="3392" w:hanging="357"/>
      </w:pPr>
      <w:rPr>
        <w:rFonts w:hint="default"/>
      </w:rPr>
    </w:lvl>
    <w:lvl w:ilvl="2" w:tplc="006A5108">
      <w:numFmt w:val="bullet"/>
      <w:lvlText w:val="•"/>
      <w:lvlJc w:val="left"/>
      <w:pPr>
        <w:ind w:left="4304" w:hanging="357"/>
      </w:pPr>
      <w:rPr>
        <w:rFonts w:hint="default"/>
      </w:rPr>
    </w:lvl>
    <w:lvl w:ilvl="3" w:tplc="F7589234">
      <w:numFmt w:val="bullet"/>
      <w:lvlText w:val="•"/>
      <w:lvlJc w:val="left"/>
      <w:pPr>
        <w:ind w:left="5216" w:hanging="357"/>
      </w:pPr>
      <w:rPr>
        <w:rFonts w:hint="default"/>
      </w:rPr>
    </w:lvl>
    <w:lvl w:ilvl="4" w:tplc="3EEEA470">
      <w:numFmt w:val="bullet"/>
      <w:lvlText w:val="•"/>
      <w:lvlJc w:val="left"/>
      <w:pPr>
        <w:ind w:left="6128" w:hanging="357"/>
      </w:pPr>
      <w:rPr>
        <w:rFonts w:hint="default"/>
      </w:rPr>
    </w:lvl>
    <w:lvl w:ilvl="5" w:tplc="D0780BE8">
      <w:numFmt w:val="bullet"/>
      <w:lvlText w:val="•"/>
      <w:lvlJc w:val="left"/>
      <w:pPr>
        <w:ind w:left="7040" w:hanging="357"/>
      </w:pPr>
      <w:rPr>
        <w:rFonts w:hint="default"/>
      </w:rPr>
    </w:lvl>
    <w:lvl w:ilvl="6" w:tplc="430EFAA6">
      <w:numFmt w:val="bullet"/>
      <w:lvlText w:val="•"/>
      <w:lvlJc w:val="left"/>
      <w:pPr>
        <w:ind w:left="7952" w:hanging="357"/>
      </w:pPr>
      <w:rPr>
        <w:rFonts w:hint="default"/>
      </w:rPr>
    </w:lvl>
    <w:lvl w:ilvl="7" w:tplc="3B06E308">
      <w:numFmt w:val="bullet"/>
      <w:lvlText w:val="•"/>
      <w:lvlJc w:val="left"/>
      <w:pPr>
        <w:ind w:left="8864" w:hanging="357"/>
      </w:pPr>
      <w:rPr>
        <w:rFonts w:hint="default"/>
      </w:rPr>
    </w:lvl>
    <w:lvl w:ilvl="8" w:tplc="52363782">
      <w:numFmt w:val="bullet"/>
      <w:lvlText w:val="•"/>
      <w:lvlJc w:val="left"/>
      <w:pPr>
        <w:ind w:left="9776" w:hanging="357"/>
      </w:pPr>
      <w:rPr>
        <w:rFonts w:hint="default"/>
      </w:rPr>
    </w:lvl>
  </w:abstractNum>
  <w:abstractNum w:abstractNumId="3" w15:restartNumberingAfterBreak="0">
    <w:nsid w:val="47596105"/>
    <w:multiLevelType w:val="hybridMultilevel"/>
    <w:tmpl w:val="98D4641C"/>
    <w:lvl w:ilvl="0" w:tplc="E63637FE">
      <w:start w:val="1"/>
      <w:numFmt w:val="decimal"/>
      <w:lvlText w:val="%1)"/>
      <w:lvlJc w:val="left"/>
      <w:pPr>
        <w:ind w:left="1151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6"/>
        <w:sz w:val="23"/>
        <w:szCs w:val="23"/>
      </w:rPr>
    </w:lvl>
    <w:lvl w:ilvl="1" w:tplc="5608C70E">
      <w:numFmt w:val="bullet"/>
      <w:lvlText w:val="•"/>
      <w:lvlJc w:val="left"/>
      <w:pPr>
        <w:ind w:left="2120" w:hanging="318"/>
      </w:pPr>
      <w:rPr>
        <w:rFonts w:hint="default"/>
      </w:rPr>
    </w:lvl>
    <w:lvl w:ilvl="2" w:tplc="DC2E6470">
      <w:numFmt w:val="bullet"/>
      <w:lvlText w:val="•"/>
      <w:lvlJc w:val="left"/>
      <w:pPr>
        <w:ind w:left="3080" w:hanging="318"/>
      </w:pPr>
      <w:rPr>
        <w:rFonts w:hint="default"/>
      </w:rPr>
    </w:lvl>
    <w:lvl w:ilvl="3" w:tplc="B48A91F4">
      <w:numFmt w:val="bullet"/>
      <w:lvlText w:val="•"/>
      <w:lvlJc w:val="left"/>
      <w:pPr>
        <w:ind w:left="4040" w:hanging="318"/>
      </w:pPr>
      <w:rPr>
        <w:rFonts w:hint="default"/>
      </w:rPr>
    </w:lvl>
    <w:lvl w:ilvl="4" w:tplc="D78CBF18">
      <w:numFmt w:val="bullet"/>
      <w:lvlText w:val="•"/>
      <w:lvlJc w:val="left"/>
      <w:pPr>
        <w:ind w:left="5000" w:hanging="318"/>
      </w:pPr>
      <w:rPr>
        <w:rFonts w:hint="default"/>
      </w:rPr>
    </w:lvl>
    <w:lvl w:ilvl="5" w:tplc="8C8C5624">
      <w:numFmt w:val="bullet"/>
      <w:lvlText w:val="•"/>
      <w:lvlJc w:val="left"/>
      <w:pPr>
        <w:ind w:left="5960" w:hanging="318"/>
      </w:pPr>
      <w:rPr>
        <w:rFonts w:hint="default"/>
      </w:rPr>
    </w:lvl>
    <w:lvl w:ilvl="6" w:tplc="FE3AA0B8">
      <w:numFmt w:val="bullet"/>
      <w:lvlText w:val="•"/>
      <w:lvlJc w:val="left"/>
      <w:pPr>
        <w:ind w:left="6921" w:hanging="318"/>
      </w:pPr>
      <w:rPr>
        <w:rFonts w:hint="default"/>
      </w:rPr>
    </w:lvl>
    <w:lvl w:ilvl="7" w:tplc="6334592C">
      <w:numFmt w:val="bullet"/>
      <w:lvlText w:val="•"/>
      <w:lvlJc w:val="left"/>
      <w:pPr>
        <w:ind w:left="7881" w:hanging="318"/>
      </w:pPr>
      <w:rPr>
        <w:rFonts w:hint="default"/>
      </w:rPr>
    </w:lvl>
    <w:lvl w:ilvl="8" w:tplc="88CEE030">
      <w:numFmt w:val="bullet"/>
      <w:lvlText w:val="•"/>
      <w:lvlJc w:val="left"/>
      <w:pPr>
        <w:ind w:left="8841" w:hanging="318"/>
      </w:pPr>
      <w:rPr>
        <w:rFonts w:hint="default"/>
      </w:rPr>
    </w:lvl>
  </w:abstractNum>
  <w:abstractNum w:abstractNumId="4" w15:restartNumberingAfterBreak="0">
    <w:nsid w:val="61332E77"/>
    <w:multiLevelType w:val="hybridMultilevel"/>
    <w:tmpl w:val="870C591A"/>
    <w:lvl w:ilvl="0" w:tplc="9F5C3D1E">
      <w:start w:val="1"/>
      <w:numFmt w:val="decimal"/>
      <w:lvlText w:val="%1)"/>
      <w:lvlJc w:val="left"/>
      <w:pPr>
        <w:ind w:left="867" w:hanging="348"/>
        <w:jc w:val="left"/>
      </w:pPr>
      <w:rPr>
        <w:rFonts w:hint="default"/>
        <w:spacing w:val="-1"/>
        <w:w w:val="96"/>
      </w:rPr>
    </w:lvl>
    <w:lvl w:ilvl="1" w:tplc="2632AC18">
      <w:start w:val="1"/>
      <w:numFmt w:val="lowerLetter"/>
      <w:lvlText w:val="%2)"/>
      <w:lvlJc w:val="left"/>
      <w:pPr>
        <w:ind w:left="24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2" w:tplc="844A8B18">
      <w:start w:val="1"/>
      <w:numFmt w:val="lowerLetter"/>
      <w:lvlText w:val="%3)"/>
      <w:lvlJc w:val="left"/>
      <w:pPr>
        <w:ind w:left="26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2"/>
        <w:sz w:val="23"/>
        <w:szCs w:val="23"/>
      </w:rPr>
    </w:lvl>
    <w:lvl w:ilvl="3" w:tplc="AF90A9EE">
      <w:numFmt w:val="bullet"/>
      <w:lvlText w:val="•"/>
      <w:lvlJc w:val="left"/>
      <w:pPr>
        <w:ind w:left="2680" w:hanging="360"/>
      </w:pPr>
      <w:rPr>
        <w:rFonts w:hint="default"/>
      </w:rPr>
    </w:lvl>
    <w:lvl w:ilvl="4" w:tplc="B5E21392">
      <w:numFmt w:val="bullet"/>
      <w:lvlText w:val="•"/>
      <w:lvlJc w:val="left"/>
      <w:pPr>
        <w:ind w:left="3954" w:hanging="360"/>
      </w:pPr>
      <w:rPr>
        <w:rFonts w:hint="default"/>
      </w:rPr>
    </w:lvl>
    <w:lvl w:ilvl="5" w:tplc="3D729682">
      <w:numFmt w:val="bullet"/>
      <w:lvlText w:val="•"/>
      <w:lvlJc w:val="left"/>
      <w:pPr>
        <w:ind w:left="5228" w:hanging="360"/>
      </w:pPr>
      <w:rPr>
        <w:rFonts w:hint="default"/>
      </w:rPr>
    </w:lvl>
    <w:lvl w:ilvl="6" w:tplc="8456353A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6E066F22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E67CDDE8">
      <w:numFmt w:val="bullet"/>
      <w:lvlText w:val="•"/>
      <w:lvlJc w:val="left"/>
      <w:pPr>
        <w:ind w:left="9051" w:hanging="360"/>
      </w:pPr>
      <w:rPr>
        <w:rFonts w:hint="default"/>
      </w:rPr>
    </w:lvl>
  </w:abstractNum>
  <w:abstractNum w:abstractNumId="5" w15:restartNumberingAfterBreak="0">
    <w:nsid w:val="6FFC5334"/>
    <w:multiLevelType w:val="hybridMultilevel"/>
    <w:tmpl w:val="850A3D94"/>
    <w:lvl w:ilvl="0" w:tplc="A9D007D6">
      <w:numFmt w:val="bullet"/>
      <w:lvlText w:val="•"/>
      <w:lvlJc w:val="left"/>
      <w:pPr>
        <w:ind w:left="1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0"/>
        <w:sz w:val="23"/>
        <w:szCs w:val="23"/>
      </w:rPr>
    </w:lvl>
    <w:lvl w:ilvl="1" w:tplc="12D4D552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39A6EBDE">
      <w:numFmt w:val="bullet"/>
      <w:lvlText w:val="•"/>
      <w:lvlJc w:val="left"/>
      <w:pPr>
        <w:ind w:left="3584" w:hanging="360"/>
      </w:pPr>
      <w:rPr>
        <w:rFonts w:hint="default"/>
      </w:rPr>
    </w:lvl>
    <w:lvl w:ilvl="3" w:tplc="67A8F72C">
      <w:numFmt w:val="bullet"/>
      <w:lvlText w:val="•"/>
      <w:lvlJc w:val="left"/>
      <w:pPr>
        <w:ind w:left="4586" w:hanging="360"/>
      </w:pPr>
      <w:rPr>
        <w:rFonts w:hint="default"/>
      </w:rPr>
    </w:lvl>
    <w:lvl w:ilvl="4" w:tplc="F9282B28">
      <w:numFmt w:val="bullet"/>
      <w:lvlText w:val="•"/>
      <w:lvlJc w:val="left"/>
      <w:pPr>
        <w:ind w:left="5588" w:hanging="360"/>
      </w:pPr>
      <w:rPr>
        <w:rFonts w:hint="default"/>
      </w:rPr>
    </w:lvl>
    <w:lvl w:ilvl="5" w:tplc="E0C691E6">
      <w:numFmt w:val="bullet"/>
      <w:lvlText w:val="•"/>
      <w:lvlJc w:val="left"/>
      <w:pPr>
        <w:ind w:left="6590" w:hanging="360"/>
      </w:pPr>
      <w:rPr>
        <w:rFonts w:hint="default"/>
      </w:rPr>
    </w:lvl>
    <w:lvl w:ilvl="6" w:tplc="B61A794E">
      <w:numFmt w:val="bullet"/>
      <w:lvlText w:val="•"/>
      <w:lvlJc w:val="left"/>
      <w:pPr>
        <w:ind w:left="7592" w:hanging="360"/>
      </w:pPr>
      <w:rPr>
        <w:rFonts w:hint="default"/>
      </w:rPr>
    </w:lvl>
    <w:lvl w:ilvl="7" w:tplc="4718E418">
      <w:numFmt w:val="bullet"/>
      <w:lvlText w:val="•"/>
      <w:lvlJc w:val="left"/>
      <w:pPr>
        <w:ind w:left="8594" w:hanging="360"/>
      </w:pPr>
      <w:rPr>
        <w:rFonts w:hint="default"/>
      </w:rPr>
    </w:lvl>
    <w:lvl w:ilvl="8" w:tplc="141831AE">
      <w:numFmt w:val="bullet"/>
      <w:lvlText w:val="•"/>
      <w:lvlJc w:val="left"/>
      <w:pPr>
        <w:ind w:left="9596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56"/>
    <w:rsid w:val="0003142A"/>
    <w:rsid w:val="00052C25"/>
    <w:rsid w:val="000B1041"/>
    <w:rsid w:val="000B55FB"/>
    <w:rsid w:val="000F602B"/>
    <w:rsid w:val="00120845"/>
    <w:rsid w:val="0012457F"/>
    <w:rsid w:val="00182637"/>
    <w:rsid w:val="001938B7"/>
    <w:rsid w:val="001D400A"/>
    <w:rsid w:val="00215EAF"/>
    <w:rsid w:val="0025122C"/>
    <w:rsid w:val="002672ED"/>
    <w:rsid w:val="002863EE"/>
    <w:rsid w:val="0029690A"/>
    <w:rsid w:val="002A0937"/>
    <w:rsid w:val="0033699A"/>
    <w:rsid w:val="0034738F"/>
    <w:rsid w:val="00354607"/>
    <w:rsid w:val="0035567F"/>
    <w:rsid w:val="003B4DA2"/>
    <w:rsid w:val="004532E0"/>
    <w:rsid w:val="00474E83"/>
    <w:rsid w:val="00491A88"/>
    <w:rsid w:val="00586BA3"/>
    <w:rsid w:val="005D67BA"/>
    <w:rsid w:val="00606281"/>
    <w:rsid w:val="00665C07"/>
    <w:rsid w:val="006A1BA8"/>
    <w:rsid w:val="006C1BEC"/>
    <w:rsid w:val="006E580C"/>
    <w:rsid w:val="006F30E7"/>
    <w:rsid w:val="007969D0"/>
    <w:rsid w:val="007A5530"/>
    <w:rsid w:val="00875A03"/>
    <w:rsid w:val="00882E1B"/>
    <w:rsid w:val="008C26B9"/>
    <w:rsid w:val="008D0FFC"/>
    <w:rsid w:val="00912A19"/>
    <w:rsid w:val="009144D4"/>
    <w:rsid w:val="00950489"/>
    <w:rsid w:val="00963BC5"/>
    <w:rsid w:val="00984863"/>
    <w:rsid w:val="0098587E"/>
    <w:rsid w:val="009B193C"/>
    <w:rsid w:val="009F1E6B"/>
    <w:rsid w:val="009F4263"/>
    <w:rsid w:val="00A05AD2"/>
    <w:rsid w:val="00A637D6"/>
    <w:rsid w:val="00AA00BE"/>
    <w:rsid w:val="00AB3963"/>
    <w:rsid w:val="00B211A1"/>
    <w:rsid w:val="00B94031"/>
    <w:rsid w:val="00B964C4"/>
    <w:rsid w:val="00BA3A2B"/>
    <w:rsid w:val="00BC418F"/>
    <w:rsid w:val="00C03BF1"/>
    <w:rsid w:val="00C31CB2"/>
    <w:rsid w:val="00C549C9"/>
    <w:rsid w:val="00C72572"/>
    <w:rsid w:val="00D134AF"/>
    <w:rsid w:val="00DA2054"/>
    <w:rsid w:val="00DE3F56"/>
    <w:rsid w:val="00E80F8F"/>
    <w:rsid w:val="00EA3C42"/>
    <w:rsid w:val="00F150F2"/>
    <w:rsid w:val="00F57B77"/>
    <w:rsid w:val="00F91947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5D5A"/>
  <w15:docId w15:val="{5E012D54-8BD1-4360-87B8-278D9BF3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8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494" w:hanging="36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Erica.Armstrong@idjc.idaho.gov</dc:creator>
  <cp:lastModifiedBy>Alicia Baptiste</cp:lastModifiedBy>
  <cp:revision>2</cp:revision>
  <cp:lastPrinted>2022-09-21T15:41:00Z</cp:lastPrinted>
  <dcterms:created xsi:type="dcterms:W3CDTF">2024-10-02T23:44:00Z</dcterms:created>
  <dcterms:modified xsi:type="dcterms:W3CDTF">2024-10-02T23:44:00Z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